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6FD" w:rsidRPr="00A40626" w:rsidRDefault="002256FD" w:rsidP="002256FD">
      <w:pPr>
        <w:spacing w:after="0" w:line="276" w:lineRule="auto"/>
        <w:ind w:firstLine="709"/>
        <w:jc w:val="right"/>
        <w:rPr>
          <w:rFonts w:ascii="Trebuchet MS" w:eastAsia="Calibri" w:hAnsi="Trebuchet MS" w:cs="Times New Roman"/>
          <w:b/>
          <w:sz w:val="20"/>
          <w:szCs w:val="20"/>
          <w:lang w:val="ro-RO"/>
        </w:rPr>
      </w:pPr>
      <w:bookmarkStart w:id="0" w:name="_GoBack"/>
      <w:r w:rsidRPr="00A40626">
        <w:rPr>
          <w:rFonts w:ascii="Trebuchet MS" w:eastAsia="Calibri" w:hAnsi="Trebuchet MS" w:cs="Times New Roman"/>
          <w:b/>
          <w:sz w:val="20"/>
          <w:szCs w:val="20"/>
          <w:lang w:val="ro-RO"/>
        </w:rPr>
        <w:t xml:space="preserve">ANEXA 9 </w:t>
      </w:r>
      <w:r w:rsidR="00A40626" w:rsidRPr="00A40626">
        <w:rPr>
          <w:rFonts w:ascii="Trebuchet MS" w:eastAsia="Calibri" w:hAnsi="Trebuchet MS" w:cs="Times New Roman"/>
          <w:b/>
          <w:sz w:val="20"/>
          <w:szCs w:val="20"/>
          <w:lang w:val="ro-RO"/>
        </w:rPr>
        <w:t>la Ghidul solicitantului Măsura 04/6A- Dezvoltarea mediului de afaceri local</w:t>
      </w:r>
    </w:p>
    <w:bookmarkEnd w:id="0"/>
    <w:p w:rsidR="002256FD" w:rsidRDefault="002256FD" w:rsidP="009C6AB8">
      <w:pPr>
        <w:spacing w:after="0" w:line="276" w:lineRule="auto"/>
        <w:ind w:firstLine="709"/>
        <w:jc w:val="both"/>
        <w:rPr>
          <w:rFonts w:ascii="Trebuchet MS" w:eastAsia="Calibri" w:hAnsi="Trebuchet MS" w:cs="Times New Roman"/>
          <w:b/>
          <w:lang w:val="ro-RO"/>
        </w:rPr>
      </w:pPr>
    </w:p>
    <w:p w:rsidR="009C6AB8" w:rsidRPr="009C6AB8" w:rsidRDefault="009C6AB8" w:rsidP="009C6AB8">
      <w:pPr>
        <w:spacing w:after="0" w:line="276" w:lineRule="auto"/>
        <w:ind w:firstLine="709"/>
        <w:jc w:val="both"/>
        <w:rPr>
          <w:rFonts w:ascii="Trebuchet MS" w:eastAsia="Calibri" w:hAnsi="Trebuchet MS" w:cs="Times New Roman"/>
          <w:b/>
          <w:lang w:val="ro-RO"/>
        </w:rPr>
      </w:pPr>
      <w:r w:rsidRPr="009C6AB8">
        <w:rPr>
          <w:rFonts w:ascii="Trebuchet MS" w:eastAsia="Calibri" w:hAnsi="Trebuchet MS" w:cs="Times New Roman"/>
          <w:b/>
          <w:lang w:val="ro-RO"/>
        </w:rPr>
        <w:t>FIȘA MĂSURII</w:t>
      </w:r>
    </w:p>
    <w:p w:rsidR="009C6AB8" w:rsidRPr="009C6AB8" w:rsidRDefault="009C6AB8" w:rsidP="009C6AB8">
      <w:pPr>
        <w:keepNext/>
        <w:keepLines/>
        <w:spacing w:before="40" w:after="0" w:line="276" w:lineRule="auto"/>
        <w:ind w:firstLine="709"/>
        <w:jc w:val="both"/>
        <w:outlineLvl w:val="1"/>
        <w:rPr>
          <w:rFonts w:ascii="Trebuchet MS" w:eastAsia="Calibri" w:hAnsi="Trebuchet MS" w:cs="Times New Roman"/>
          <w:b/>
          <w:lang w:val="ro-RO"/>
        </w:rPr>
      </w:pPr>
      <w:bookmarkStart w:id="1" w:name="_Toc448865978"/>
      <w:bookmarkStart w:id="2" w:name="_Toc476753975"/>
      <w:r w:rsidRPr="009C6AB8">
        <w:rPr>
          <w:rFonts w:ascii="Trebuchet MS" w:eastAsia="Calibri" w:hAnsi="Trebuchet MS" w:cs="Times New Roman"/>
          <w:b/>
          <w:lang w:val="ro-RO"/>
        </w:rPr>
        <w:t xml:space="preserve">M04/6A  Dezvoltarea </w:t>
      </w:r>
      <w:bookmarkEnd w:id="1"/>
      <w:r w:rsidRPr="009C6AB8">
        <w:rPr>
          <w:rFonts w:ascii="Trebuchet MS" w:eastAsia="Calibri" w:hAnsi="Trebuchet MS" w:cs="Times New Roman"/>
          <w:b/>
          <w:lang w:val="ro-RO"/>
        </w:rPr>
        <w:t>mediului de afaceri local</w:t>
      </w:r>
      <w:bookmarkEnd w:id="2"/>
    </w:p>
    <w:p w:rsidR="009C6AB8" w:rsidRPr="009C6AB8" w:rsidRDefault="009C6AB8" w:rsidP="009C6AB8">
      <w:pPr>
        <w:spacing w:after="0" w:line="276" w:lineRule="auto"/>
        <w:ind w:firstLine="709"/>
        <w:jc w:val="both"/>
        <w:rPr>
          <w:rFonts w:ascii="Trebuchet MS" w:eastAsia="Calibri" w:hAnsi="Trebuchet MS" w:cs="Times New Roman"/>
          <w:lang w:val="ro-RO"/>
        </w:rPr>
      </w:pPr>
    </w:p>
    <w:p w:rsidR="009C6AB8" w:rsidRPr="009C6AB8" w:rsidRDefault="009C6AB8" w:rsidP="009C6AB8">
      <w:pPr>
        <w:spacing w:after="0" w:line="276" w:lineRule="auto"/>
        <w:ind w:firstLine="709"/>
        <w:jc w:val="both"/>
        <w:rPr>
          <w:rFonts w:ascii="Trebuchet MS" w:eastAsia="Calibri" w:hAnsi="Trebuchet MS" w:cs="Times New Roman"/>
          <w:lang w:val="ro-RO"/>
        </w:rPr>
      </w:pPr>
      <w:r w:rsidRPr="009C6AB8">
        <w:rPr>
          <w:rFonts w:ascii="Trebuchet MS" w:eastAsia="Calibri" w:hAnsi="Trebuchet MS" w:cs="Times New Roman"/>
          <w:lang w:val="ro-RO"/>
        </w:rPr>
        <w:t xml:space="preserve">Tipul măsurii: </w:t>
      </w:r>
    </w:p>
    <w:p w:rsidR="009C6AB8" w:rsidRPr="009C6AB8" w:rsidRDefault="00A40626" w:rsidP="009C6AB8">
      <w:pPr>
        <w:spacing w:after="0" w:line="276" w:lineRule="auto"/>
        <w:ind w:firstLine="709"/>
        <w:jc w:val="both"/>
        <w:rPr>
          <w:rFonts w:ascii="Trebuchet MS" w:eastAsia="Calibri" w:hAnsi="Trebuchet MS" w:cs="Times New Roman"/>
          <w:lang w:val="ro-RO"/>
        </w:rPr>
      </w:pPr>
      <w:sdt>
        <w:sdtPr>
          <w:rPr>
            <w:rFonts w:ascii="Trebuchet MS" w:eastAsia="Calibri" w:hAnsi="Trebuchet MS" w:cs="Times New Roman"/>
            <w:lang w:val="ro-RO"/>
          </w:rPr>
          <w:id w:val="-2038490367"/>
          <w14:checkbox>
            <w14:checked w14:val="0"/>
            <w14:checkedState w14:val="2612" w14:font="Arial Unicode MS"/>
            <w14:uncheckedState w14:val="2610" w14:font="Arial Unicode MS"/>
          </w14:checkbox>
        </w:sdtPr>
        <w:sdtEndPr/>
        <w:sdtContent>
          <w:r w:rsidR="009C6AB8" w:rsidRPr="009C6AB8">
            <w:rPr>
              <w:rFonts w:ascii="Segoe UI Symbol" w:eastAsia="Calibri" w:hAnsi="Segoe UI Symbol" w:cs="Segoe UI Symbol"/>
              <w:lang w:val="ro-RO"/>
            </w:rPr>
            <w:t>☐</w:t>
          </w:r>
        </w:sdtContent>
      </w:sdt>
      <w:r w:rsidR="009C6AB8" w:rsidRPr="009C6AB8">
        <w:rPr>
          <w:rFonts w:ascii="Trebuchet MS" w:eastAsia="Calibri" w:hAnsi="Trebuchet MS" w:cs="Times New Roman"/>
          <w:lang w:val="ro-RO"/>
        </w:rPr>
        <w:t xml:space="preserve"> INVESTIȚII </w:t>
      </w:r>
    </w:p>
    <w:p w:rsidR="009C6AB8" w:rsidRPr="009C6AB8" w:rsidRDefault="00A40626" w:rsidP="009C6AB8">
      <w:pPr>
        <w:spacing w:after="0" w:line="276" w:lineRule="auto"/>
        <w:ind w:firstLine="709"/>
        <w:jc w:val="both"/>
        <w:rPr>
          <w:rFonts w:ascii="Trebuchet MS" w:eastAsia="Calibri" w:hAnsi="Trebuchet MS" w:cs="Times New Roman"/>
          <w:lang w:val="ro-RO"/>
        </w:rPr>
      </w:pPr>
      <w:sdt>
        <w:sdtPr>
          <w:rPr>
            <w:rFonts w:ascii="Trebuchet MS" w:eastAsia="Calibri" w:hAnsi="Trebuchet MS" w:cs="Times New Roman"/>
            <w:lang w:val="ro-RO"/>
          </w:rPr>
          <w:id w:val="804966278"/>
          <w14:checkbox>
            <w14:checked w14:val="0"/>
            <w14:checkedState w14:val="2612" w14:font="Arial Unicode MS"/>
            <w14:uncheckedState w14:val="2610" w14:font="Arial Unicode MS"/>
          </w14:checkbox>
        </w:sdtPr>
        <w:sdtEndPr/>
        <w:sdtContent>
          <w:r w:rsidR="009C6AB8" w:rsidRPr="009C6AB8">
            <w:rPr>
              <w:rFonts w:ascii="Segoe UI Symbol" w:eastAsia="Calibri" w:hAnsi="Segoe UI Symbol" w:cs="Segoe UI Symbol"/>
              <w:lang w:val="ro-RO"/>
            </w:rPr>
            <w:t>☐</w:t>
          </w:r>
        </w:sdtContent>
      </w:sdt>
      <w:r w:rsidR="009C6AB8" w:rsidRPr="009C6AB8">
        <w:rPr>
          <w:rFonts w:ascii="Trebuchet MS" w:eastAsia="Calibri" w:hAnsi="Trebuchet MS" w:cs="Times New Roman"/>
          <w:lang w:val="ro-RO"/>
        </w:rPr>
        <w:t xml:space="preserve"> SERVICII</w:t>
      </w:r>
    </w:p>
    <w:p w:rsidR="009C6AB8" w:rsidRPr="009C6AB8" w:rsidRDefault="00A40626" w:rsidP="009C6AB8">
      <w:pPr>
        <w:tabs>
          <w:tab w:val="left" w:pos="1796"/>
        </w:tabs>
        <w:spacing w:after="0" w:line="240" w:lineRule="auto"/>
        <w:ind w:firstLine="709"/>
        <w:jc w:val="both"/>
        <w:rPr>
          <w:rFonts w:ascii="Trebuchet MS" w:eastAsia="Calibri" w:hAnsi="Trebuchet MS" w:cs="Times New Roman"/>
          <w:color w:val="FF0000"/>
          <w:lang w:val="ro-RO"/>
        </w:rPr>
      </w:pPr>
      <w:sdt>
        <w:sdtPr>
          <w:rPr>
            <w:rFonts w:ascii="Trebuchet MS" w:eastAsia="Calibri" w:hAnsi="Trebuchet MS" w:cs="Times New Roman"/>
            <w:lang w:val="ro-RO"/>
          </w:rPr>
          <w:id w:val="521056813"/>
          <w14:checkbox>
            <w14:checked w14:val="1"/>
            <w14:checkedState w14:val="2612" w14:font="Arial Unicode MS"/>
            <w14:uncheckedState w14:val="2610" w14:font="Arial Unicode MS"/>
          </w14:checkbox>
        </w:sdtPr>
        <w:sdtEndPr/>
        <w:sdtContent>
          <w:r w:rsidR="009C6AB8" w:rsidRPr="009C6AB8">
            <w:rPr>
              <w:rFonts w:ascii="Segoe UI Symbol" w:eastAsia="Calibri" w:hAnsi="Segoe UI Symbol" w:cs="Segoe UI Symbol"/>
              <w:lang w:val="ro-RO"/>
            </w:rPr>
            <w:t>☒</w:t>
          </w:r>
        </w:sdtContent>
      </w:sdt>
      <w:r w:rsidR="009C6AB8" w:rsidRPr="009C6AB8">
        <w:rPr>
          <w:rFonts w:ascii="Trebuchet MS" w:eastAsia="Calibri" w:hAnsi="Trebuchet MS" w:cs="Times New Roman"/>
          <w:lang w:val="ro-RO"/>
        </w:rPr>
        <w:t xml:space="preserve"> SPRIJIN FORFETAR</w:t>
      </w:r>
    </w:p>
    <w:p w:rsidR="009C6AB8" w:rsidRPr="009C6AB8" w:rsidRDefault="009C6AB8" w:rsidP="009C6AB8">
      <w:pPr>
        <w:spacing w:after="0" w:line="276" w:lineRule="auto"/>
        <w:ind w:firstLine="709"/>
        <w:jc w:val="both"/>
        <w:rPr>
          <w:rFonts w:ascii="Trebuchet MS" w:eastAsia="Calibri" w:hAnsi="Trebuchet MS" w:cs="Times New Roman"/>
          <w:lang w:val="ro-RO"/>
        </w:rPr>
      </w:pPr>
    </w:p>
    <w:p w:rsidR="009C6AB8" w:rsidRPr="009C6AB8" w:rsidRDefault="009C6AB8" w:rsidP="009C6AB8">
      <w:pPr>
        <w:spacing w:after="0" w:line="276" w:lineRule="auto"/>
        <w:ind w:firstLine="709"/>
        <w:jc w:val="both"/>
        <w:rPr>
          <w:rFonts w:ascii="Trebuchet MS" w:eastAsia="Calibri" w:hAnsi="Trebuchet MS" w:cs="Times New Roman"/>
          <w:lang w:val="ro-RO"/>
        </w:rPr>
      </w:pPr>
      <w:r w:rsidRPr="009C6AB8">
        <w:rPr>
          <w:rFonts w:ascii="Trebuchet MS" w:eastAsia="Calibri" w:hAnsi="Trebuchet MS" w:cs="Times New Roman"/>
          <w:lang w:val="ro-RO"/>
        </w:rPr>
        <w:t xml:space="preserve"> </w:t>
      </w:r>
    </w:p>
    <w:p w:rsidR="009C6AB8" w:rsidRPr="009C6AB8" w:rsidRDefault="009C6AB8" w:rsidP="009C6AB8">
      <w:pPr>
        <w:spacing w:after="0" w:line="276" w:lineRule="auto"/>
        <w:ind w:left="709"/>
        <w:contextualSpacing/>
        <w:jc w:val="both"/>
        <w:rPr>
          <w:rFonts w:ascii="Trebuchet MS" w:eastAsia="Calibri" w:hAnsi="Trebuchet MS" w:cs="Times New Roman"/>
          <w:b/>
          <w:lang w:val="ro-RO"/>
        </w:rPr>
      </w:pPr>
    </w:p>
    <w:p w:rsidR="009C6AB8" w:rsidRPr="009C6AB8" w:rsidRDefault="009C6AB8" w:rsidP="009C6AB8">
      <w:pPr>
        <w:spacing w:after="0" w:line="276" w:lineRule="auto"/>
        <w:ind w:left="709"/>
        <w:contextualSpacing/>
        <w:jc w:val="both"/>
        <w:rPr>
          <w:rFonts w:ascii="Trebuchet MS" w:eastAsia="Calibri" w:hAnsi="Trebuchet MS" w:cs="Times New Roman"/>
          <w:b/>
          <w:lang w:val="ro-RO"/>
        </w:rPr>
      </w:pPr>
      <w:r w:rsidRPr="009C6AB8">
        <w:rPr>
          <w:rFonts w:ascii="Trebuchet MS" w:eastAsia="Calibri" w:hAnsi="Trebuchet MS" w:cs="Times New Roman"/>
          <w:b/>
          <w:lang w:val="ro-RO"/>
        </w:rPr>
        <w:t>1. Descrierea generală a măsurii</w:t>
      </w:r>
    </w:p>
    <w:p w:rsidR="009C6AB8" w:rsidRPr="009C6AB8" w:rsidRDefault="009C6AB8" w:rsidP="009C6AB8">
      <w:pPr>
        <w:spacing w:after="0" w:line="276" w:lineRule="auto"/>
        <w:ind w:left="116" w:right="74"/>
        <w:jc w:val="both"/>
        <w:rPr>
          <w:rFonts w:ascii="Trebuchet MS" w:eastAsia="Times New Roman" w:hAnsi="Trebuchet MS" w:cs="Times New Roman"/>
        </w:rPr>
      </w:pPr>
      <w:r w:rsidRPr="009C6AB8">
        <w:rPr>
          <w:rFonts w:ascii="Trebuchet MS" w:eastAsia="Times New Roman" w:hAnsi="Trebuchet MS" w:cs="Times New Roman"/>
        </w:rPr>
        <w:t>Ca</w:t>
      </w:r>
      <w:r w:rsidRPr="009C6AB8">
        <w:rPr>
          <w:rFonts w:ascii="Trebuchet MS" w:eastAsia="Times New Roman" w:hAnsi="Trebuchet MS" w:cs="Times New Roman"/>
          <w:spacing w:val="1"/>
        </w:rPr>
        <w:t xml:space="preserve"> </w:t>
      </w:r>
      <w:proofErr w:type="spellStart"/>
      <w:r w:rsidRPr="009C6AB8">
        <w:rPr>
          <w:rFonts w:ascii="Trebuchet MS" w:eastAsia="Times New Roman" w:hAnsi="Trebuchet MS" w:cs="Times New Roman"/>
        </w:rPr>
        <w:t>urm</w:t>
      </w:r>
      <w:r w:rsidRPr="009C6AB8">
        <w:rPr>
          <w:rFonts w:ascii="Trebuchet MS" w:eastAsia="Times New Roman" w:hAnsi="Trebuchet MS" w:cs="Times New Roman"/>
          <w:spacing w:val="-1"/>
        </w:rPr>
        <w:t>a</w:t>
      </w:r>
      <w:r w:rsidRPr="009C6AB8">
        <w:rPr>
          <w:rFonts w:ascii="Trebuchet MS" w:eastAsia="Times New Roman" w:hAnsi="Trebuchet MS" w:cs="Times New Roman"/>
        </w:rPr>
        <w:t>re</w:t>
      </w:r>
      <w:proofErr w:type="spellEnd"/>
      <w:r w:rsidRPr="009C6AB8">
        <w:rPr>
          <w:rFonts w:ascii="Trebuchet MS" w:eastAsia="Times New Roman" w:hAnsi="Trebuchet MS" w:cs="Times New Roman"/>
        </w:rPr>
        <w:t xml:space="preserve"> a </w:t>
      </w:r>
      <w:proofErr w:type="spellStart"/>
      <w:r w:rsidRPr="009C6AB8">
        <w:rPr>
          <w:rFonts w:ascii="Trebuchet MS" w:eastAsia="Times New Roman" w:hAnsi="Trebuchet MS" w:cs="Times New Roman"/>
        </w:rPr>
        <w:t>analizei</w:t>
      </w:r>
      <w:proofErr w:type="spellEnd"/>
      <w:r w:rsidRPr="009C6AB8">
        <w:rPr>
          <w:rFonts w:ascii="Trebuchet MS" w:eastAsia="Times New Roman" w:hAnsi="Trebuchet MS" w:cs="Times New Roman"/>
        </w:rPr>
        <w:t xml:space="preserve"> diagnostic </w:t>
      </w:r>
      <w:proofErr w:type="spellStart"/>
      <w:r w:rsidRPr="009C6AB8">
        <w:rPr>
          <w:rFonts w:ascii="Trebuchet MS" w:eastAsia="Times New Roman" w:hAnsi="Trebuchet MS" w:cs="Times New Roman"/>
        </w:rPr>
        <w:t>si</w:t>
      </w:r>
      <w:proofErr w:type="spellEnd"/>
      <w:r w:rsidRPr="009C6AB8">
        <w:rPr>
          <w:rFonts w:ascii="Trebuchet MS" w:eastAsia="Times New Roman" w:hAnsi="Trebuchet MS" w:cs="Times New Roman"/>
        </w:rPr>
        <w:t xml:space="preserve"> SWOT, </w:t>
      </w:r>
      <w:r w:rsidRPr="009C6AB8">
        <w:rPr>
          <w:rFonts w:ascii="Trebuchet MS" w:eastAsia="Times New Roman" w:hAnsi="Trebuchet MS" w:cs="Times New Roman"/>
          <w:spacing w:val="3"/>
        </w:rPr>
        <w:t>s</w:t>
      </w:r>
      <w:r w:rsidRPr="009C6AB8">
        <w:rPr>
          <w:rFonts w:ascii="Trebuchet MS" w:eastAsia="Times New Roman" w:hAnsi="Trebuchet MS" w:cs="Times New Roman"/>
          <w:spacing w:val="-1"/>
        </w:rPr>
        <w:t>-a</w:t>
      </w:r>
      <w:r w:rsidRPr="009C6AB8">
        <w:rPr>
          <w:rFonts w:ascii="Trebuchet MS" w:eastAsia="Times New Roman" w:hAnsi="Trebuchet MS" w:cs="Times New Roman"/>
        </w:rPr>
        <w:t>u</w:t>
      </w:r>
      <w:r w:rsidRPr="009C6AB8">
        <w:rPr>
          <w:rFonts w:ascii="Trebuchet MS" w:eastAsia="Times New Roman" w:hAnsi="Trebuchet MS" w:cs="Times New Roman"/>
          <w:spacing w:val="1"/>
        </w:rPr>
        <w:t xml:space="preserve"> </w:t>
      </w:r>
      <w:proofErr w:type="spellStart"/>
      <w:r w:rsidRPr="009C6AB8">
        <w:rPr>
          <w:rFonts w:ascii="Trebuchet MS" w:eastAsia="Times New Roman" w:hAnsi="Trebuchet MS" w:cs="Times New Roman"/>
        </w:rPr>
        <w:t>i</w:t>
      </w:r>
      <w:r w:rsidRPr="009C6AB8">
        <w:rPr>
          <w:rFonts w:ascii="Trebuchet MS" w:eastAsia="Times New Roman" w:hAnsi="Trebuchet MS" w:cs="Times New Roman"/>
          <w:spacing w:val="3"/>
        </w:rPr>
        <w:t>d</w:t>
      </w:r>
      <w:r w:rsidRPr="009C6AB8">
        <w:rPr>
          <w:rFonts w:ascii="Trebuchet MS" w:eastAsia="Times New Roman" w:hAnsi="Trebuchet MS" w:cs="Times New Roman"/>
          <w:spacing w:val="-1"/>
        </w:rPr>
        <w:t>e</w:t>
      </w:r>
      <w:r w:rsidRPr="009C6AB8">
        <w:rPr>
          <w:rFonts w:ascii="Trebuchet MS" w:eastAsia="Times New Roman" w:hAnsi="Trebuchet MS" w:cs="Times New Roman"/>
        </w:rPr>
        <w:t>nt</w:t>
      </w:r>
      <w:r w:rsidRPr="009C6AB8">
        <w:rPr>
          <w:rFonts w:ascii="Trebuchet MS" w:eastAsia="Times New Roman" w:hAnsi="Trebuchet MS" w:cs="Times New Roman"/>
          <w:spacing w:val="1"/>
        </w:rPr>
        <w:t>i</w:t>
      </w:r>
      <w:r w:rsidRPr="009C6AB8">
        <w:rPr>
          <w:rFonts w:ascii="Trebuchet MS" w:eastAsia="Times New Roman" w:hAnsi="Trebuchet MS" w:cs="Times New Roman"/>
        </w:rPr>
        <w:t>fi</w:t>
      </w:r>
      <w:r w:rsidRPr="009C6AB8">
        <w:rPr>
          <w:rFonts w:ascii="Trebuchet MS" w:eastAsia="Times New Roman" w:hAnsi="Trebuchet MS" w:cs="Times New Roman"/>
          <w:spacing w:val="-1"/>
        </w:rPr>
        <w:t>ca</w:t>
      </w:r>
      <w:r w:rsidRPr="009C6AB8">
        <w:rPr>
          <w:rFonts w:ascii="Trebuchet MS" w:eastAsia="Times New Roman" w:hAnsi="Trebuchet MS" w:cs="Times New Roman"/>
        </w:rPr>
        <w:t>t</w:t>
      </w:r>
      <w:proofErr w:type="spellEnd"/>
      <w:r w:rsidRPr="009C6AB8">
        <w:rPr>
          <w:rFonts w:ascii="Trebuchet MS" w:eastAsia="Times New Roman" w:hAnsi="Trebuchet MS" w:cs="Times New Roman"/>
        </w:rPr>
        <w:t xml:space="preserve"> </w:t>
      </w:r>
      <w:proofErr w:type="spellStart"/>
      <w:r w:rsidRPr="009C6AB8">
        <w:rPr>
          <w:rFonts w:ascii="Trebuchet MS" w:eastAsia="Times New Roman" w:hAnsi="Trebuchet MS" w:cs="Times New Roman"/>
        </w:rPr>
        <w:t>n</w:t>
      </w:r>
      <w:r w:rsidRPr="009C6AB8">
        <w:rPr>
          <w:rFonts w:ascii="Trebuchet MS" w:eastAsia="Times New Roman" w:hAnsi="Trebuchet MS" w:cs="Times New Roman"/>
          <w:spacing w:val="-1"/>
        </w:rPr>
        <w:t>e</w:t>
      </w:r>
      <w:r w:rsidRPr="009C6AB8">
        <w:rPr>
          <w:rFonts w:ascii="Trebuchet MS" w:eastAsia="Times New Roman" w:hAnsi="Trebuchet MS" w:cs="Times New Roman"/>
        </w:rPr>
        <w:t>voi</w:t>
      </w:r>
      <w:proofErr w:type="spellEnd"/>
      <w:r w:rsidRPr="009C6AB8">
        <w:rPr>
          <w:rFonts w:ascii="Trebuchet MS" w:eastAsia="Times New Roman" w:hAnsi="Trebuchet MS" w:cs="Times New Roman"/>
          <w:spacing w:val="1"/>
        </w:rPr>
        <w:t xml:space="preserve"> </w:t>
      </w:r>
      <w:proofErr w:type="spellStart"/>
      <w:r w:rsidRPr="009C6AB8">
        <w:rPr>
          <w:rFonts w:ascii="Trebuchet MS" w:eastAsia="Times New Roman" w:hAnsi="Trebuchet MS" w:cs="Times New Roman"/>
        </w:rPr>
        <w:t>privind</w:t>
      </w:r>
      <w:proofErr w:type="spellEnd"/>
      <w:r w:rsidRPr="009C6AB8">
        <w:rPr>
          <w:rFonts w:ascii="Trebuchet MS" w:eastAsia="Times New Roman" w:hAnsi="Trebuchet MS" w:cs="Times New Roman"/>
        </w:rPr>
        <w:t xml:space="preserve"> </w:t>
      </w:r>
      <w:proofErr w:type="spellStart"/>
      <w:r w:rsidRPr="009C6AB8">
        <w:rPr>
          <w:rFonts w:ascii="Trebuchet MS" w:eastAsia="Times New Roman" w:hAnsi="Trebuchet MS" w:cs="Times New Roman"/>
        </w:rPr>
        <w:t>stimularea</w:t>
      </w:r>
      <w:proofErr w:type="spellEnd"/>
      <w:r w:rsidRPr="009C6AB8">
        <w:rPr>
          <w:rFonts w:ascii="Trebuchet MS" w:eastAsia="Times New Roman" w:hAnsi="Trebuchet MS" w:cs="Times New Roman"/>
        </w:rPr>
        <w:t xml:space="preserve"> </w:t>
      </w:r>
      <w:proofErr w:type="spellStart"/>
      <w:r w:rsidRPr="009C6AB8">
        <w:rPr>
          <w:rFonts w:ascii="Trebuchet MS" w:eastAsia="Times New Roman" w:hAnsi="Trebuchet MS" w:cs="Times New Roman"/>
        </w:rPr>
        <w:t>mediului</w:t>
      </w:r>
      <w:proofErr w:type="spellEnd"/>
      <w:r w:rsidRPr="009C6AB8">
        <w:rPr>
          <w:rFonts w:ascii="Trebuchet MS" w:eastAsia="Times New Roman" w:hAnsi="Trebuchet MS" w:cs="Times New Roman"/>
        </w:rPr>
        <w:t xml:space="preserve"> de </w:t>
      </w:r>
      <w:proofErr w:type="spellStart"/>
      <w:r w:rsidRPr="009C6AB8">
        <w:rPr>
          <w:rFonts w:ascii="Trebuchet MS" w:eastAsia="Times New Roman" w:hAnsi="Trebuchet MS" w:cs="Times New Roman"/>
        </w:rPr>
        <w:t>afaceri</w:t>
      </w:r>
      <w:proofErr w:type="spellEnd"/>
      <w:r w:rsidRPr="009C6AB8">
        <w:rPr>
          <w:rFonts w:ascii="Trebuchet MS" w:eastAsia="Times New Roman" w:hAnsi="Trebuchet MS" w:cs="Times New Roman"/>
        </w:rPr>
        <w:t xml:space="preserve"> local </w:t>
      </w:r>
      <w:proofErr w:type="spellStart"/>
      <w:r w:rsidRPr="009C6AB8">
        <w:rPr>
          <w:rFonts w:ascii="Trebuchet MS" w:eastAsia="Times New Roman" w:hAnsi="Trebuchet MS" w:cs="Times New Roman"/>
        </w:rPr>
        <w:t>prin</w:t>
      </w:r>
      <w:proofErr w:type="spellEnd"/>
      <w:r w:rsidRPr="009C6AB8">
        <w:rPr>
          <w:rFonts w:ascii="Trebuchet MS" w:eastAsia="Times New Roman" w:hAnsi="Trebuchet MS" w:cs="Times New Roman"/>
        </w:rPr>
        <w:t xml:space="preserve"> </w:t>
      </w:r>
      <w:proofErr w:type="spellStart"/>
      <w:r w:rsidRPr="009C6AB8">
        <w:rPr>
          <w:rFonts w:ascii="Trebuchet MS" w:eastAsia="Times New Roman" w:hAnsi="Trebuchet MS" w:cs="Times New Roman"/>
        </w:rPr>
        <w:t>diversificarea</w:t>
      </w:r>
      <w:proofErr w:type="spellEnd"/>
      <w:r w:rsidRPr="009C6AB8">
        <w:rPr>
          <w:rFonts w:ascii="Trebuchet MS" w:eastAsia="Times New Roman" w:hAnsi="Trebuchet MS" w:cs="Times New Roman"/>
        </w:rPr>
        <w:t xml:space="preserve"> </w:t>
      </w:r>
      <w:proofErr w:type="spellStart"/>
      <w:r w:rsidRPr="009C6AB8">
        <w:rPr>
          <w:rFonts w:ascii="Trebuchet MS" w:eastAsia="Times New Roman" w:hAnsi="Trebuchet MS" w:cs="Times New Roman"/>
        </w:rPr>
        <w:t>activitatilor</w:t>
      </w:r>
      <w:proofErr w:type="spellEnd"/>
      <w:r w:rsidRPr="009C6AB8">
        <w:rPr>
          <w:rFonts w:ascii="Trebuchet MS" w:eastAsia="Times New Roman" w:hAnsi="Trebuchet MS" w:cs="Times New Roman"/>
        </w:rPr>
        <w:t xml:space="preserve"> </w:t>
      </w:r>
      <w:proofErr w:type="spellStart"/>
      <w:r w:rsidRPr="009C6AB8">
        <w:rPr>
          <w:rFonts w:ascii="Trebuchet MS" w:eastAsia="Times New Roman" w:hAnsi="Trebuchet MS" w:cs="Times New Roman"/>
        </w:rPr>
        <w:t>economice</w:t>
      </w:r>
      <w:proofErr w:type="spellEnd"/>
      <w:r w:rsidRPr="009C6AB8">
        <w:rPr>
          <w:rFonts w:ascii="Trebuchet MS" w:eastAsia="Times New Roman" w:hAnsi="Trebuchet MS" w:cs="Times New Roman"/>
        </w:rPr>
        <w:t xml:space="preserve"> de la </w:t>
      </w:r>
      <w:proofErr w:type="spellStart"/>
      <w:r w:rsidRPr="009C6AB8">
        <w:rPr>
          <w:rFonts w:ascii="Trebuchet MS" w:eastAsia="Times New Roman" w:hAnsi="Trebuchet MS" w:cs="Times New Roman"/>
        </w:rPr>
        <w:t>nivelul</w:t>
      </w:r>
      <w:proofErr w:type="spellEnd"/>
      <w:r w:rsidRPr="009C6AB8">
        <w:rPr>
          <w:rFonts w:ascii="Trebuchet MS" w:eastAsia="Times New Roman" w:hAnsi="Trebuchet MS" w:cs="Times New Roman"/>
        </w:rPr>
        <w:t xml:space="preserve"> GAL-</w:t>
      </w:r>
      <w:proofErr w:type="spellStart"/>
      <w:r w:rsidRPr="009C6AB8">
        <w:rPr>
          <w:rFonts w:ascii="Trebuchet MS" w:eastAsia="Times New Roman" w:hAnsi="Trebuchet MS" w:cs="Times New Roman"/>
        </w:rPr>
        <w:t>ului</w:t>
      </w:r>
      <w:proofErr w:type="spellEnd"/>
      <w:r w:rsidRPr="009C6AB8">
        <w:rPr>
          <w:rFonts w:ascii="Trebuchet MS" w:eastAsia="Times New Roman" w:hAnsi="Trebuchet MS" w:cs="Times New Roman"/>
        </w:rPr>
        <w:t xml:space="preserve">.  </w:t>
      </w:r>
      <w:proofErr w:type="spellStart"/>
      <w:r w:rsidRPr="009C6AB8">
        <w:rPr>
          <w:rFonts w:ascii="Trebuchet MS" w:eastAsia="Times New Roman" w:hAnsi="Trebuchet MS" w:cs="Times New Roman"/>
          <w:spacing w:val="1"/>
        </w:rPr>
        <w:t>P</w:t>
      </w:r>
      <w:r w:rsidRPr="009C6AB8">
        <w:rPr>
          <w:rFonts w:ascii="Trebuchet MS" w:eastAsia="Times New Roman" w:hAnsi="Trebuchet MS" w:cs="Times New Roman"/>
        </w:rPr>
        <w:t>rin</w:t>
      </w:r>
      <w:r w:rsidRPr="009C6AB8">
        <w:rPr>
          <w:rFonts w:ascii="Trebuchet MS" w:eastAsia="Times New Roman" w:hAnsi="Trebuchet MS" w:cs="Times New Roman"/>
          <w:spacing w:val="-1"/>
        </w:rPr>
        <w:t>c</w:t>
      </w:r>
      <w:r w:rsidRPr="009C6AB8">
        <w:rPr>
          <w:rFonts w:ascii="Trebuchet MS" w:eastAsia="Times New Roman" w:hAnsi="Trebuchet MS" w:cs="Times New Roman"/>
        </w:rPr>
        <w:t>ipalul</w:t>
      </w:r>
      <w:proofErr w:type="spellEnd"/>
      <w:r w:rsidRPr="009C6AB8">
        <w:rPr>
          <w:rFonts w:ascii="Trebuchet MS" w:eastAsia="Times New Roman" w:hAnsi="Trebuchet MS" w:cs="Times New Roman"/>
          <w:spacing w:val="1"/>
        </w:rPr>
        <w:t xml:space="preserve"> </w:t>
      </w:r>
      <w:proofErr w:type="spellStart"/>
      <w:r w:rsidRPr="009C6AB8">
        <w:rPr>
          <w:rFonts w:ascii="Trebuchet MS" w:eastAsia="Times New Roman" w:hAnsi="Trebuchet MS" w:cs="Times New Roman"/>
        </w:rPr>
        <w:t>s</w:t>
      </w:r>
      <w:r w:rsidRPr="009C6AB8">
        <w:rPr>
          <w:rFonts w:ascii="Trebuchet MS" w:eastAsia="Times New Roman" w:hAnsi="Trebuchet MS" w:cs="Times New Roman"/>
          <w:spacing w:val="-1"/>
        </w:rPr>
        <w:t>c</w:t>
      </w:r>
      <w:r w:rsidRPr="009C6AB8">
        <w:rPr>
          <w:rFonts w:ascii="Trebuchet MS" w:eastAsia="Times New Roman" w:hAnsi="Trebuchet MS" w:cs="Times New Roman"/>
        </w:rPr>
        <w:t>op</w:t>
      </w:r>
      <w:proofErr w:type="spellEnd"/>
      <w:r w:rsidRPr="009C6AB8">
        <w:rPr>
          <w:rFonts w:ascii="Trebuchet MS" w:eastAsia="Times New Roman" w:hAnsi="Trebuchet MS" w:cs="Times New Roman"/>
        </w:rPr>
        <w:t xml:space="preserve"> </w:t>
      </w:r>
      <w:r w:rsidRPr="009C6AB8">
        <w:rPr>
          <w:rFonts w:ascii="Trebuchet MS" w:eastAsia="Times New Roman" w:hAnsi="Trebuchet MS" w:cs="Times New Roman"/>
          <w:spacing w:val="-1"/>
        </w:rPr>
        <w:t>a</w:t>
      </w:r>
      <w:r w:rsidRPr="009C6AB8">
        <w:rPr>
          <w:rFonts w:ascii="Trebuchet MS" w:eastAsia="Times New Roman" w:hAnsi="Trebuchet MS" w:cs="Times New Roman"/>
        </w:rPr>
        <w:t>l</w:t>
      </w:r>
      <w:r w:rsidRPr="009C6AB8">
        <w:rPr>
          <w:rFonts w:ascii="Trebuchet MS" w:eastAsia="Times New Roman" w:hAnsi="Trebuchet MS" w:cs="Times New Roman"/>
          <w:spacing w:val="1"/>
        </w:rPr>
        <w:t xml:space="preserve"> </w:t>
      </w:r>
      <w:proofErr w:type="spellStart"/>
      <w:r w:rsidRPr="009C6AB8">
        <w:rPr>
          <w:rFonts w:ascii="Trebuchet MS" w:eastAsia="Times New Roman" w:hAnsi="Trebuchet MS" w:cs="Times New Roman"/>
        </w:rPr>
        <w:t>măsu</w:t>
      </w:r>
      <w:r w:rsidRPr="009C6AB8">
        <w:rPr>
          <w:rFonts w:ascii="Trebuchet MS" w:eastAsia="Times New Roman" w:hAnsi="Trebuchet MS" w:cs="Times New Roman"/>
          <w:spacing w:val="-1"/>
        </w:rPr>
        <w:t>r</w:t>
      </w:r>
      <w:r w:rsidRPr="009C6AB8">
        <w:rPr>
          <w:rFonts w:ascii="Trebuchet MS" w:eastAsia="Times New Roman" w:hAnsi="Trebuchet MS" w:cs="Times New Roman"/>
        </w:rPr>
        <w:t>ii</w:t>
      </w:r>
      <w:proofErr w:type="spellEnd"/>
      <w:r w:rsidRPr="009C6AB8">
        <w:rPr>
          <w:rFonts w:ascii="Trebuchet MS" w:eastAsia="Times New Roman" w:hAnsi="Trebuchet MS" w:cs="Times New Roman"/>
          <w:spacing w:val="1"/>
        </w:rPr>
        <w:t xml:space="preserve"> </w:t>
      </w:r>
      <w:proofErr w:type="spellStart"/>
      <w:r w:rsidRPr="009C6AB8">
        <w:rPr>
          <w:rFonts w:ascii="Trebuchet MS" w:eastAsia="Times New Roman" w:hAnsi="Trebuchet MS" w:cs="Times New Roman"/>
          <w:spacing w:val="-1"/>
        </w:rPr>
        <w:t>e</w:t>
      </w:r>
      <w:r w:rsidRPr="009C6AB8">
        <w:rPr>
          <w:rFonts w:ascii="Trebuchet MS" w:eastAsia="Times New Roman" w:hAnsi="Trebuchet MS" w:cs="Times New Roman"/>
        </w:rPr>
        <w:t>ste</w:t>
      </w:r>
      <w:proofErr w:type="spellEnd"/>
      <w:r w:rsidRPr="009C6AB8">
        <w:rPr>
          <w:rFonts w:ascii="Trebuchet MS" w:eastAsia="Times New Roman" w:hAnsi="Trebuchet MS" w:cs="Times New Roman"/>
          <w:spacing w:val="3"/>
        </w:rPr>
        <w:t xml:space="preserve"> </w:t>
      </w:r>
      <w:proofErr w:type="spellStart"/>
      <w:r w:rsidRPr="009C6AB8">
        <w:rPr>
          <w:rFonts w:ascii="Trebuchet MS" w:eastAsia="Times New Roman" w:hAnsi="Trebuchet MS" w:cs="Times New Roman"/>
          <w:spacing w:val="-1"/>
        </w:rPr>
        <w:t>a</w:t>
      </w:r>
      <w:r w:rsidRPr="009C6AB8">
        <w:rPr>
          <w:rFonts w:ascii="Trebuchet MS" w:eastAsia="Times New Roman" w:hAnsi="Trebuchet MS" w:cs="Times New Roman"/>
          <w:spacing w:val="1"/>
        </w:rPr>
        <w:t>c</w:t>
      </w:r>
      <w:r w:rsidRPr="009C6AB8">
        <w:rPr>
          <w:rFonts w:ascii="Trebuchet MS" w:eastAsia="Times New Roman" w:hAnsi="Trebuchet MS" w:cs="Times New Roman"/>
          <w:spacing w:val="-1"/>
        </w:rPr>
        <w:t>e</w:t>
      </w:r>
      <w:r w:rsidRPr="009C6AB8">
        <w:rPr>
          <w:rFonts w:ascii="Trebuchet MS" w:eastAsia="Times New Roman" w:hAnsi="Trebuchet MS" w:cs="Times New Roman"/>
        </w:rPr>
        <w:t>la</w:t>
      </w:r>
      <w:proofErr w:type="spellEnd"/>
      <w:r w:rsidRPr="009C6AB8">
        <w:rPr>
          <w:rFonts w:ascii="Trebuchet MS" w:eastAsia="Times New Roman" w:hAnsi="Trebuchet MS" w:cs="Times New Roman"/>
        </w:rPr>
        <w:t xml:space="preserve"> </w:t>
      </w:r>
      <w:r w:rsidRPr="009C6AB8">
        <w:rPr>
          <w:rFonts w:ascii="Trebuchet MS" w:eastAsia="Times New Roman" w:hAnsi="Trebuchet MS" w:cs="Times New Roman"/>
          <w:spacing w:val="2"/>
        </w:rPr>
        <w:t>d</w:t>
      </w:r>
      <w:r w:rsidRPr="009C6AB8">
        <w:rPr>
          <w:rFonts w:ascii="Trebuchet MS" w:eastAsia="Times New Roman" w:hAnsi="Trebuchet MS" w:cs="Times New Roman"/>
        </w:rPr>
        <w:t>e</w:t>
      </w:r>
      <w:r w:rsidRPr="009C6AB8">
        <w:rPr>
          <w:rFonts w:ascii="Trebuchet MS" w:eastAsia="Times New Roman" w:hAnsi="Trebuchet MS" w:cs="Times New Roman"/>
          <w:spacing w:val="2"/>
        </w:rPr>
        <w:t xml:space="preserve"> </w:t>
      </w:r>
      <w:r w:rsidRPr="009C6AB8">
        <w:rPr>
          <w:rFonts w:ascii="Trebuchet MS" w:eastAsia="Times New Roman" w:hAnsi="Trebuchet MS" w:cs="Times New Roman"/>
        </w:rPr>
        <w:t xml:space="preserve">a </w:t>
      </w:r>
      <w:proofErr w:type="spellStart"/>
      <w:r w:rsidRPr="009C6AB8">
        <w:rPr>
          <w:rFonts w:ascii="Trebuchet MS" w:eastAsia="Times New Roman" w:hAnsi="Trebuchet MS" w:cs="Times New Roman"/>
        </w:rPr>
        <w:t>promo</w:t>
      </w:r>
      <w:r w:rsidRPr="009C6AB8">
        <w:rPr>
          <w:rFonts w:ascii="Trebuchet MS" w:eastAsia="Times New Roman" w:hAnsi="Trebuchet MS" w:cs="Times New Roman"/>
          <w:spacing w:val="2"/>
        </w:rPr>
        <w:t>v</w:t>
      </w:r>
      <w:r w:rsidRPr="009C6AB8">
        <w:rPr>
          <w:rFonts w:ascii="Trebuchet MS" w:eastAsia="Times New Roman" w:hAnsi="Trebuchet MS" w:cs="Times New Roman"/>
        </w:rPr>
        <w:t>a</w:t>
      </w:r>
      <w:proofErr w:type="spellEnd"/>
      <w:r w:rsidRPr="009C6AB8">
        <w:rPr>
          <w:rFonts w:ascii="Trebuchet MS" w:eastAsia="Times New Roman" w:hAnsi="Trebuchet MS" w:cs="Times New Roman"/>
        </w:rPr>
        <w:t xml:space="preserve"> </w:t>
      </w:r>
      <w:proofErr w:type="spellStart"/>
      <w:r w:rsidRPr="009C6AB8">
        <w:rPr>
          <w:rFonts w:ascii="Trebuchet MS" w:eastAsia="Times New Roman" w:hAnsi="Trebuchet MS" w:cs="Times New Roman"/>
          <w:spacing w:val="1"/>
        </w:rPr>
        <w:t>c</w:t>
      </w:r>
      <w:r w:rsidRPr="009C6AB8">
        <w:rPr>
          <w:rFonts w:ascii="Trebuchet MS" w:eastAsia="Times New Roman" w:hAnsi="Trebuchet MS" w:cs="Times New Roman"/>
        </w:rPr>
        <w:t>r</w:t>
      </w:r>
      <w:r w:rsidRPr="009C6AB8">
        <w:rPr>
          <w:rFonts w:ascii="Trebuchet MS" w:eastAsia="Times New Roman" w:hAnsi="Trebuchet MS" w:cs="Times New Roman"/>
          <w:spacing w:val="-2"/>
        </w:rPr>
        <w:t>e</w:t>
      </w:r>
      <w:r w:rsidRPr="009C6AB8">
        <w:rPr>
          <w:rFonts w:ascii="Trebuchet MS" w:eastAsia="Times New Roman" w:hAnsi="Trebuchet MS" w:cs="Times New Roman"/>
          <w:spacing w:val="1"/>
        </w:rPr>
        <w:t>a</w:t>
      </w:r>
      <w:r w:rsidRPr="009C6AB8">
        <w:rPr>
          <w:rFonts w:ascii="Trebuchet MS" w:eastAsia="Times New Roman" w:hAnsi="Trebuchet MS" w:cs="Times New Roman"/>
        </w:rPr>
        <w:t>rea</w:t>
      </w:r>
      <w:proofErr w:type="spellEnd"/>
      <w:r w:rsidRPr="009C6AB8">
        <w:rPr>
          <w:rFonts w:ascii="Trebuchet MS" w:eastAsia="Times New Roman" w:hAnsi="Trebuchet MS" w:cs="Times New Roman"/>
        </w:rPr>
        <w:t xml:space="preserve"> </w:t>
      </w:r>
      <w:proofErr w:type="spellStart"/>
      <w:r w:rsidRPr="009C6AB8">
        <w:rPr>
          <w:rFonts w:ascii="Trebuchet MS" w:eastAsia="Times New Roman" w:hAnsi="Trebuchet MS" w:cs="Times New Roman"/>
        </w:rPr>
        <w:t>și</w:t>
      </w:r>
      <w:proofErr w:type="spellEnd"/>
      <w:r w:rsidRPr="009C6AB8">
        <w:rPr>
          <w:rFonts w:ascii="Trebuchet MS" w:eastAsia="Times New Roman" w:hAnsi="Trebuchet MS" w:cs="Times New Roman"/>
          <w:spacing w:val="1"/>
        </w:rPr>
        <w:t xml:space="preserve"> </w:t>
      </w:r>
      <w:proofErr w:type="spellStart"/>
      <w:r w:rsidRPr="009C6AB8">
        <w:rPr>
          <w:rFonts w:ascii="Trebuchet MS" w:eastAsia="Times New Roman" w:hAnsi="Trebuchet MS" w:cs="Times New Roman"/>
          <w:spacing w:val="2"/>
        </w:rPr>
        <w:t>d</w:t>
      </w:r>
      <w:r w:rsidRPr="009C6AB8">
        <w:rPr>
          <w:rFonts w:ascii="Trebuchet MS" w:eastAsia="Times New Roman" w:hAnsi="Trebuchet MS" w:cs="Times New Roman"/>
          <w:spacing w:val="-1"/>
        </w:rPr>
        <w:t>e</w:t>
      </w:r>
      <w:r w:rsidRPr="009C6AB8">
        <w:rPr>
          <w:rFonts w:ascii="Trebuchet MS" w:eastAsia="Times New Roman" w:hAnsi="Trebuchet MS" w:cs="Times New Roman"/>
          <w:spacing w:val="1"/>
        </w:rPr>
        <w:t>z</w:t>
      </w:r>
      <w:r w:rsidRPr="009C6AB8">
        <w:rPr>
          <w:rFonts w:ascii="Trebuchet MS" w:eastAsia="Times New Roman" w:hAnsi="Trebuchet MS" w:cs="Times New Roman"/>
        </w:rPr>
        <w:t>vol</w:t>
      </w:r>
      <w:r w:rsidRPr="009C6AB8">
        <w:rPr>
          <w:rFonts w:ascii="Trebuchet MS" w:eastAsia="Times New Roman" w:hAnsi="Trebuchet MS" w:cs="Times New Roman"/>
          <w:spacing w:val="1"/>
        </w:rPr>
        <w:t>t</w:t>
      </w:r>
      <w:r w:rsidRPr="009C6AB8">
        <w:rPr>
          <w:rFonts w:ascii="Trebuchet MS" w:eastAsia="Times New Roman" w:hAnsi="Trebuchet MS" w:cs="Times New Roman"/>
          <w:spacing w:val="-1"/>
        </w:rPr>
        <w:t>a</w:t>
      </w:r>
      <w:r w:rsidRPr="009C6AB8">
        <w:rPr>
          <w:rFonts w:ascii="Trebuchet MS" w:eastAsia="Times New Roman" w:hAnsi="Trebuchet MS" w:cs="Times New Roman"/>
        </w:rPr>
        <w:t>r</w:t>
      </w:r>
      <w:r w:rsidRPr="009C6AB8">
        <w:rPr>
          <w:rFonts w:ascii="Trebuchet MS" w:eastAsia="Times New Roman" w:hAnsi="Trebuchet MS" w:cs="Times New Roman"/>
          <w:spacing w:val="-2"/>
        </w:rPr>
        <w:t>e</w:t>
      </w:r>
      <w:r w:rsidRPr="009C6AB8">
        <w:rPr>
          <w:rFonts w:ascii="Trebuchet MS" w:eastAsia="Times New Roman" w:hAnsi="Trebuchet MS" w:cs="Times New Roman"/>
        </w:rPr>
        <w:t>a</w:t>
      </w:r>
      <w:proofErr w:type="spellEnd"/>
      <w:r w:rsidRPr="009C6AB8">
        <w:rPr>
          <w:rFonts w:ascii="Trebuchet MS" w:eastAsia="Times New Roman" w:hAnsi="Trebuchet MS" w:cs="Times New Roman"/>
        </w:rPr>
        <w:t xml:space="preserve"> </w:t>
      </w:r>
      <w:proofErr w:type="spellStart"/>
      <w:r w:rsidRPr="009C6AB8">
        <w:rPr>
          <w:rFonts w:ascii="Trebuchet MS" w:eastAsia="Times New Roman" w:hAnsi="Trebuchet MS" w:cs="Times New Roman"/>
        </w:rPr>
        <w:t>unor</w:t>
      </w:r>
      <w:proofErr w:type="spellEnd"/>
      <w:r w:rsidRPr="009C6AB8">
        <w:rPr>
          <w:rFonts w:ascii="Trebuchet MS" w:eastAsia="Times New Roman" w:hAnsi="Trebuchet MS" w:cs="Times New Roman"/>
          <w:spacing w:val="2"/>
        </w:rPr>
        <w:t xml:space="preserve"> </w:t>
      </w:r>
      <w:proofErr w:type="spellStart"/>
      <w:r w:rsidRPr="009C6AB8">
        <w:rPr>
          <w:rFonts w:ascii="Trebuchet MS" w:eastAsia="Times New Roman" w:hAnsi="Trebuchet MS" w:cs="Times New Roman"/>
        </w:rPr>
        <w:t>noi</w:t>
      </w:r>
      <w:proofErr w:type="spellEnd"/>
      <w:r w:rsidRPr="009C6AB8">
        <w:rPr>
          <w:rFonts w:ascii="Trebuchet MS" w:eastAsia="Times New Roman" w:hAnsi="Trebuchet MS" w:cs="Times New Roman"/>
          <w:spacing w:val="1"/>
        </w:rPr>
        <w:t xml:space="preserve"> </w:t>
      </w:r>
      <w:proofErr w:type="spellStart"/>
      <w:r w:rsidRPr="009C6AB8">
        <w:rPr>
          <w:rFonts w:ascii="Trebuchet MS" w:eastAsia="Times New Roman" w:hAnsi="Trebuchet MS" w:cs="Times New Roman"/>
          <w:spacing w:val="1"/>
        </w:rPr>
        <w:t>a</w:t>
      </w:r>
      <w:r w:rsidRPr="009C6AB8">
        <w:rPr>
          <w:rFonts w:ascii="Trebuchet MS" w:eastAsia="Times New Roman" w:hAnsi="Trebuchet MS" w:cs="Times New Roman"/>
          <w:spacing w:val="-1"/>
        </w:rPr>
        <w:t>c</w:t>
      </w:r>
      <w:r w:rsidRPr="009C6AB8">
        <w:rPr>
          <w:rFonts w:ascii="Trebuchet MS" w:eastAsia="Times New Roman" w:hAnsi="Trebuchet MS" w:cs="Times New Roman"/>
        </w:rPr>
        <w:t>t</w:t>
      </w:r>
      <w:r w:rsidRPr="009C6AB8">
        <w:rPr>
          <w:rFonts w:ascii="Trebuchet MS" w:eastAsia="Times New Roman" w:hAnsi="Trebuchet MS" w:cs="Times New Roman"/>
          <w:spacing w:val="1"/>
        </w:rPr>
        <w:t>i</w:t>
      </w:r>
      <w:r w:rsidRPr="009C6AB8">
        <w:rPr>
          <w:rFonts w:ascii="Trebuchet MS" w:eastAsia="Times New Roman" w:hAnsi="Trebuchet MS" w:cs="Times New Roman"/>
        </w:rPr>
        <w:t>vi</w:t>
      </w:r>
      <w:r w:rsidRPr="009C6AB8">
        <w:rPr>
          <w:rFonts w:ascii="Trebuchet MS" w:eastAsia="Times New Roman" w:hAnsi="Trebuchet MS" w:cs="Times New Roman"/>
          <w:spacing w:val="1"/>
        </w:rPr>
        <w:t>t</w:t>
      </w:r>
      <w:r w:rsidRPr="009C6AB8">
        <w:rPr>
          <w:rFonts w:ascii="Trebuchet MS" w:eastAsia="Times New Roman" w:hAnsi="Trebuchet MS" w:cs="Times New Roman"/>
          <w:spacing w:val="-1"/>
        </w:rPr>
        <w:t>ă</w:t>
      </w:r>
      <w:r w:rsidRPr="009C6AB8">
        <w:rPr>
          <w:rFonts w:ascii="Trebuchet MS" w:eastAsia="Times New Roman" w:hAnsi="Trebuchet MS" w:cs="Times New Roman"/>
        </w:rPr>
        <w:t>ți</w:t>
      </w:r>
      <w:proofErr w:type="spellEnd"/>
      <w:r w:rsidRPr="009C6AB8">
        <w:rPr>
          <w:rFonts w:ascii="Trebuchet MS" w:eastAsia="Times New Roman" w:hAnsi="Trebuchet MS" w:cs="Times New Roman"/>
          <w:spacing w:val="1"/>
        </w:rPr>
        <w:t xml:space="preserve"> </w:t>
      </w:r>
      <w:proofErr w:type="spellStart"/>
      <w:r w:rsidRPr="009C6AB8">
        <w:rPr>
          <w:rFonts w:ascii="Trebuchet MS" w:eastAsia="Times New Roman" w:hAnsi="Trebuchet MS" w:cs="Times New Roman"/>
          <w:spacing w:val="-1"/>
        </w:rPr>
        <w:t>ec</w:t>
      </w:r>
      <w:r w:rsidRPr="009C6AB8">
        <w:rPr>
          <w:rFonts w:ascii="Trebuchet MS" w:eastAsia="Times New Roman" w:hAnsi="Trebuchet MS" w:cs="Times New Roman"/>
        </w:rPr>
        <w:t>onom</w:t>
      </w:r>
      <w:r w:rsidRPr="009C6AB8">
        <w:rPr>
          <w:rFonts w:ascii="Trebuchet MS" w:eastAsia="Times New Roman" w:hAnsi="Trebuchet MS" w:cs="Times New Roman"/>
          <w:spacing w:val="1"/>
        </w:rPr>
        <w:t>i</w:t>
      </w:r>
      <w:r w:rsidRPr="009C6AB8">
        <w:rPr>
          <w:rFonts w:ascii="Trebuchet MS" w:eastAsia="Times New Roman" w:hAnsi="Trebuchet MS" w:cs="Times New Roman"/>
          <w:spacing w:val="-1"/>
        </w:rPr>
        <w:t>c</w:t>
      </w:r>
      <w:r w:rsidRPr="009C6AB8">
        <w:rPr>
          <w:rFonts w:ascii="Trebuchet MS" w:eastAsia="Times New Roman" w:hAnsi="Trebuchet MS" w:cs="Times New Roman"/>
        </w:rPr>
        <w:t>e</w:t>
      </w:r>
      <w:proofErr w:type="spellEnd"/>
      <w:r w:rsidRPr="009C6AB8">
        <w:rPr>
          <w:rFonts w:ascii="Trebuchet MS" w:eastAsia="Times New Roman" w:hAnsi="Trebuchet MS" w:cs="Times New Roman"/>
        </w:rPr>
        <w:t xml:space="preserve"> </w:t>
      </w:r>
      <w:proofErr w:type="spellStart"/>
      <w:r w:rsidRPr="009C6AB8">
        <w:rPr>
          <w:rFonts w:ascii="Trebuchet MS" w:eastAsia="Times New Roman" w:hAnsi="Trebuchet MS" w:cs="Times New Roman"/>
        </w:rPr>
        <w:t>în</w:t>
      </w:r>
      <w:proofErr w:type="spellEnd"/>
      <w:r w:rsidRPr="009C6AB8">
        <w:rPr>
          <w:rFonts w:ascii="Trebuchet MS" w:eastAsia="Times New Roman" w:hAnsi="Trebuchet MS" w:cs="Times New Roman"/>
        </w:rPr>
        <w:t xml:space="preserve"> </w:t>
      </w:r>
      <w:proofErr w:type="spellStart"/>
      <w:r w:rsidRPr="009C6AB8">
        <w:rPr>
          <w:rFonts w:ascii="Trebuchet MS" w:eastAsia="Times New Roman" w:hAnsi="Trebuchet MS" w:cs="Times New Roman"/>
          <w:spacing w:val="1"/>
        </w:rPr>
        <w:t>teritoriul</w:t>
      </w:r>
      <w:proofErr w:type="spellEnd"/>
      <w:r w:rsidRPr="009C6AB8">
        <w:rPr>
          <w:rFonts w:ascii="Trebuchet MS" w:eastAsia="Times New Roman" w:hAnsi="Trebuchet MS" w:cs="Times New Roman"/>
          <w:spacing w:val="1"/>
        </w:rPr>
        <w:t xml:space="preserve"> </w:t>
      </w:r>
      <w:proofErr w:type="spellStart"/>
      <w:r w:rsidRPr="009C6AB8">
        <w:rPr>
          <w:rFonts w:ascii="Trebuchet MS" w:eastAsia="Times New Roman" w:hAnsi="Trebuchet MS" w:cs="Times New Roman"/>
          <w:spacing w:val="1"/>
        </w:rPr>
        <w:t>acoperit</w:t>
      </w:r>
      <w:proofErr w:type="spellEnd"/>
      <w:r w:rsidRPr="009C6AB8">
        <w:rPr>
          <w:rFonts w:ascii="Trebuchet MS" w:eastAsia="Times New Roman" w:hAnsi="Trebuchet MS" w:cs="Times New Roman"/>
          <w:spacing w:val="1"/>
        </w:rPr>
        <w:t xml:space="preserve"> de GAL, </w:t>
      </w:r>
      <w:proofErr w:type="spellStart"/>
      <w:r w:rsidRPr="009C6AB8">
        <w:rPr>
          <w:rFonts w:ascii="Trebuchet MS" w:eastAsia="Times New Roman" w:hAnsi="Trebuchet MS" w:cs="Times New Roman"/>
          <w:spacing w:val="-1"/>
        </w:rPr>
        <w:t>a</w:t>
      </w:r>
      <w:r w:rsidRPr="009C6AB8">
        <w:rPr>
          <w:rFonts w:ascii="Trebuchet MS" w:eastAsia="Times New Roman" w:hAnsi="Trebuchet MS" w:cs="Times New Roman"/>
        </w:rPr>
        <w:t>tât</w:t>
      </w:r>
      <w:proofErr w:type="spellEnd"/>
      <w:r w:rsidRPr="009C6AB8">
        <w:rPr>
          <w:rFonts w:ascii="Trebuchet MS" w:eastAsia="Times New Roman" w:hAnsi="Trebuchet MS" w:cs="Times New Roman"/>
          <w:spacing w:val="1"/>
        </w:rPr>
        <w:t xml:space="preserve"> </w:t>
      </w:r>
      <w:proofErr w:type="spellStart"/>
      <w:r w:rsidRPr="009C6AB8">
        <w:rPr>
          <w:rFonts w:ascii="Trebuchet MS" w:eastAsia="Times New Roman" w:hAnsi="Trebuchet MS" w:cs="Times New Roman"/>
        </w:rPr>
        <w:t>p</w:t>
      </w:r>
      <w:r w:rsidRPr="009C6AB8">
        <w:rPr>
          <w:rFonts w:ascii="Trebuchet MS" w:eastAsia="Times New Roman" w:hAnsi="Trebuchet MS" w:cs="Times New Roman"/>
          <w:spacing w:val="-1"/>
        </w:rPr>
        <w:t>e</w:t>
      </w:r>
      <w:r w:rsidRPr="009C6AB8">
        <w:rPr>
          <w:rFonts w:ascii="Trebuchet MS" w:eastAsia="Times New Roman" w:hAnsi="Trebuchet MS" w:cs="Times New Roman"/>
        </w:rPr>
        <w:t>ntru</w:t>
      </w:r>
      <w:proofErr w:type="spellEnd"/>
      <w:r w:rsidRPr="009C6AB8">
        <w:rPr>
          <w:rFonts w:ascii="Trebuchet MS" w:eastAsia="Times New Roman" w:hAnsi="Trebuchet MS" w:cs="Times New Roman"/>
          <w:spacing w:val="3"/>
        </w:rPr>
        <w:t xml:space="preserve"> </w:t>
      </w:r>
      <w:proofErr w:type="spellStart"/>
      <w:r w:rsidRPr="009C6AB8">
        <w:rPr>
          <w:rFonts w:ascii="Trebuchet MS" w:eastAsia="Times New Roman" w:hAnsi="Trebuchet MS" w:cs="Times New Roman"/>
          <w:spacing w:val="-1"/>
        </w:rPr>
        <w:t>a</w:t>
      </w:r>
      <w:r w:rsidRPr="009C6AB8">
        <w:rPr>
          <w:rFonts w:ascii="Trebuchet MS" w:eastAsia="Times New Roman" w:hAnsi="Trebuchet MS" w:cs="Times New Roman"/>
        </w:rPr>
        <w:t>num</w:t>
      </w:r>
      <w:r w:rsidRPr="009C6AB8">
        <w:rPr>
          <w:rFonts w:ascii="Trebuchet MS" w:eastAsia="Times New Roman" w:hAnsi="Trebuchet MS" w:cs="Times New Roman"/>
          <w:spacing w:val="1"/>
        </w:rPr>
        <w:t>i</w:t>
      </w:r>
      <w:r w:rsidRPr="009C6AB8">
        <w:rPr>
          <w:rFonts w:ascii="Trebuchet MS" w:eastAsia="Times New Roman" w:hAnsi="Trebuchet MS" w:cs="Times New Roman"/>
        </w:rPr>
        <w:t>te</w:t>
      </w:r>
      <w:proofErr w:type="spellEnd"/>
      <w:r w:rsidRPr="009C6AB8">
        <w:rPr>
          <w:rFonts w:ascii="Trebuchet MS" w:eastAsia="Times New Roman" w:hAnsi="Trebuchet MS" w:cs="Times New Roman"/>
        </w:rPr>
        <w:t xml:space="preserve"> </w:t>
      </w:r>
      <w:proofErr w:type="spellStart"/>
      <w:r w:rsidRPr="009C6AB8">
        <w:rPr>
          <w:rFonts w:ascii="Trebuchet MS" w:eastAsia="Times New Roman" w:hAnsi="Trebuchet MS" w:cs="Times New Roman"/>
          <w:spacing w:val="-1"/>
        </w:rPr>
        <w:t>ca</w:t>
      </w:r>
      <w:r w:rsidRPr="009C6AB8">
        <w:rPr>
          <w:rFonts w:ascii="Trebuchet MS" w:eastAsia="Times New Roman" w:hAnsi="Trebuchet MS" w:cs="Times New Roman"/>
          <w:spacing w:val="3"/>
        </w:rPr>
        <w:t>t</w:t>
      </w:r>
      <w:r w:rsidRPr="009C6AB8">
        <w:rPr>
          <w:rFonts w:ascii="Trebuchet MS" w:eastAsia="Times New Roman" w:hAnsi="Trebuchet MS" w:cs="Times New Roman"/>
          <w:spacing w:val="-1"/>
        </w:rPr>
        <w:t>e</w:t>
      </w:r>
      <w:r w:rsidRPr="009C6AB8">
        <w:rPr>
          <w:rFonts w:ascii="Trebuchet MS" w:eastAsia="Times New Roman" w:hAnsi="Trebuchet MS" w:cs="Times New Roman"/>
          <w:spacing w:val="-2"/>
        </w:rPr>
        <w:t>g</w:t>
      </w:r>
      <w:r w:rsidRPr="009C6AB8">
        <w:rPr>
          <w:rFonts w:ascii="Trebuchet MS" w:eastAsia="Times New Roman" w:hAnsi="Trebuchet MS" w:cs="Times New Roman"/>
          <w:spacing w:val="2"/>
        </w:rPr>
        <w:t>o</w:t>
      </w:r>
      <w:r w:rsidRPr="009C6AB8">
        <w:rPr>
          <w:rFonts w:ascii="Trebuchet MS" w:eastAsia="Times New Roman" w:hAnsi="Trebuchet MS" w:cs="Times New Roman"/>
        </w:rPr>
        <w:t>rii</w:t>
      </w:r>
      <w:proofErr w:type="spellEnd"/>
      <w:r w:rsidRPr="009C6AB8">
        <w:rPr>
          <w:rFonts w:ascii="Trebuchet MS" w:eastAsia="Times New Roman" w:hAnsi="Trebuchet MS" w:cs="Times New Roman"/>
          <w:spacing w:val="1"/>
        </w:rPr>
        <w:t xml:space="preserve"> </w:t>
      </w:r>
      <w:r w:rsidRPr="009C6AB8">
        <w:rPr>
          <w:rFonts w:ascii="Trebuchet MS" w:eastAsia="Times New Roman" w:hAnsi="Trebuchet MS" w:cs="Times New Roman"/>
        </w:rPr>
        <w:t xml:space="preserve">de </w:t>
      </w:r>
      <w:proofErr w:type="spellStart"/>
      <w:r w:rsidRPr="009C6AB8">
        <w:rPr>
          <w:rFonts w:ascii="Trebuchet MS" w:eastAsia="Times New Roman" w:hAnsi="Trebuchet MS" w:cs="Times New Roman"/>
          <w:spacing w:val="-1"/>
        </w:rPr>
        <w:t>a</w:t>
      </w:r>
      <w:r w:rsidRPr="009C6AB8">
        <w:rPr>
          <w:rFonts w:ascii="Trebuchet MS" w:eastAsia="Times New Roman" w:hAnsi="Trebuchet MS" w:cs="Times New Roman"/>
          <w:spacing w:val="1"/>
        </w:rPr>
        <w:t>f</w:t>
      </w:r>
      <w:r w:rsidRPr="009C6AB8">
        <w:rPr>
          <w:rFonts w:ascii="Trebuchet MS" w:eastAsia="Times New Roman" w:hAnsi="Trebuchet MS" w:cs="Times New Roman"/>
          <w:spacing w:val="-1"/>
        </w:rPr>
        <w:t>a</w:t>
      </w:r>
      <w:r w:rsidRPr="009C6AB8">
        <w:rPr>
          <w:rFonts w:ascii="Trebuchet MS" w:eastAsia="Times New Roman" w:hAnsi="Trebuchet MS" w:cs="Times New Roman"/>
          <w:spacing w:val="1"/>
        </w:rPr>
        <w:t>c</w:t>
      </w:r>
      <w:r w:rsidRPr="009C6AB8">
        <w:rPr>
          <w:rFonts w:ascii="Trebuchet MS" w:eastAsia="Times New Roman" w:hAnsi="Trebuchet MS" w:cs="Times New Roman"/>
          <w:spacing w:val="-1"/>
        </w:rPr>
        <w:t>e</w:t>
      </w:r>
      <w:r w:rsidRPr="009C6AB8">
        <w:rPr>
          <w:rFonts w:ascii="Trebuchet MS" w:eastAsia="Times New Roman" w:hAnsi="Trebuchet MS" w:cs="Times New Roman"/>
        </w:rPr>
        <w:t>ri</w:t>
      </w:r>
      <w:proofErr w:type="spellEnd"/>
      <w:r w:rsidRPr="009C6AB8">
        <w:rPr>
          <w:rFonts w:ascii="Trebuchet MS" w:eastAsia="Times New Roman" w:hAnsi="Trebuchet MS" w:cs="Times New Roman"/>
        </w:rPr>
        <w:t>,</w:t>
      </w:r>
      <w:r w:rsidRPr="009C6AB8">
        <w:rPr>
          <w:rFonts w:ascii="Trebuchet MS" w:eastAsia="Times New Roman" w:hAnsi="Trebuchet MS" w:cs="Times New Roman"/>
          <w:spacing w:val="4"/>
        </w:rPr>
        <w:t xml:space="preserve"> </w:t>
      </w:r>
      <w:proofErr w:type="spellStart"/>
      <w:r w:rsidRPr="009C6AB8">
        <w:rPr>
          <w:rFonts w:ascii="Trebuchet MS" w:eastAsia="Times New Roman" w:hAnsi="Trebuchet MS" w:cs="Times New Roman"/>
          <w:spacing w:val="-1"/>
        </w:rPr>
        <w:t>câ</w:t>
      </w:r>
      <w:r w:rsidRPr="009C6AB8">
        <w:rPr>
          <w:rFonts w:ascii="Trebuchet MS" w:eastAsia="Times New Roman" w:hAnsi="Trebuchet MS" w:cs="Times New Roman"/>
        </w:rPr>
        <w:t>t</w:t>
      </w:r>
      <w:proofErr w:type="spellEnd"/>
      <w:r w:rsidRPr="009C6AB8">
        <w:rPr>
          <w:rFonts w:ascii="Trebuchet MS" w:eastAsia="Times New Roman" w:hAnsi="Trebuchet MS" w:cs="Times New Roman"/>
          <w:spacing w:val="1"/>
        </w:rPr>
        <w:t xml:space="preserve"> </w:t>
      </w:r>
      <w:proofErr w:type="spellStart"/>
      <w:r w:rsidRPr="009C6AB8">
        <w:rPr>
          <w:rFonts w:ascii="Trebuchet MS" w:eastAsia="Times New Roman" w:hAnsi="Trebuchet MS" w:cs="Times New Roman"/>
        </w:rPr>
        <w:t>și</w:t>
      </w:r>
      <w:proofErr w:type="spellEnd"/>
      <w:r w:rsidRPr="009C6AB8">
        <w:rPr>
          <w:rFonts w:ascii="Trebuchet MS" w:eastAsia="Times New Roman" w:hAnsi="Trebuchet MS" w:cs="Times New Roman"/>
        </w:rPr>
        <w:t xml:space="preserve"> </w:t>
      </w:r>
      <w:proofErr w:type="spellStart"/>
      <w:r w:rsidRPr="009C6AB8">
        <w:rPr>
          <w:rFonts w:ascii="Trebuchet MS" w:eastAsia="Times New Roman" w:hAnsi="Trebuchet MS" w:cs="Times New Roman"/>
        </w:rPr>
        <w:t>p</w:t>
      </w:r>
      <w:r w:rsidRPr="009C6AB8">
        <w:rPr>
          <w:rFonts w:ascii="Trebuchet MS" w:eastAsia="Times New Roman" w:hAnsi="Trebuchet MS" w:cs="Times New Roman"/>
          <w:spacing w:val="-1"/>
        </w:rPr>
        <w:t>e</w:t>
      </w:r>
      <w:r w:rsidRPr="009C6AB8">
        <w:rPr>
          <w:rFonts w:ascii="Trebuchet MS" w:eastAsia="Times New Roman" w:hAnsi="Trebuchet MS" w:cs="Times New Roman"/>
        </w:rPr>
        <w:t>ntru</w:t>
      </w:r>
      <w:proofErr w:type="spellEnd"/>
      <w:r w:rsidRPr="009C6AB8">
        <w:rPr>
          <w:rFonts w:ascii="Trebuchet MS" w:eastAsia="Times New Roman" w:hAnsi="Trebuchet MS" w:cs="Times New Roman"/>
          <w:spacing w:val="1"/>
        </w:rPr>
        <w:t xml:space="preserve"> </w:t>
      </w:r>
      <w:proofErr w:type="spellStart"/>
      <w:r w:rsidRPr="009C6AB8">
        <w:rPr>
          <w:rFonts w:ascii="Trebuchet MS" w:eastAsia="Times New Roman" w:hAnsi="Trebuchet MS" w:cs="Times New Roman"/>
        </w:rPr>
        <w:t>dive</w:t>
      </w:r>
      <w:r w:rsidRPr="009C6AB8">
        <w:rPr>
          <w:rFonts w:ascii="Trebuchet MS" w:eastAsia="Times New Roman" w:hAnsi="Trebuchet MS" w:cs="Times New Roman"/>
          <w:spacing w:val="-1"/>
        </w:rPr>
        <w:t>r</w:t>
      </w:r>
      <w:r w:rsidRPr="009C6AB8">
        <w:rPr>
          <w:rFonts w:ascii="Trebuchet MS" w:eastAsia="Times New Roman" w:hAnsi="Trebuchet MS" w:cs="Times New Roman"/>
        </w:rPr>
        <w:t>sific</w:t>
      </w:r>
      <w:r w:rsidRPr="009C6AB8">
        <w:rPr>
          <w:rFonts w:ascii="Trebuchet MS" w:eastAsia="Times New Roman" w:hAnsi="Trebuchet MS" w:cs="Times New Roman"/>
          <w:spacing w:val="1"/>
        </w:rPr>
        <w:t>a</w:t>
      </w:r>
      <w:r w:rsidRPr="009C6AB8">
        <w:rPr>
          <w:rFonts w:ascii="Trebuchet MS" w:eastAsia="Times New Roman" w:hAnsi="Trebuchet MS" w:cs="Times New Roman"/>
        </w:rPr>
        <w:t>r</w:t>
      </w:r>
      <w:r w:rsidRPr="009C6AB8">
        <w:rPr>
          <w:rFonts w:ascii="Trebuchet MS" w:eastAsia="Times New Roman" w:hAnsi="Trebuchet MS" w:cs="Times New Roman"/>
          <w:spacing w:val="-2"/>
        </w:rPr>
        <w:t>e</w:t>
      </w:r>
      <w:r w:rsidRPr="009C6AB8">
        <w:rPr>
          <w:rFonts w:ascii="Trebuchet MS" w:eastAsia="Times New Roman" w:hAnsi="Trebuchet MS" w:cs="Times New Roman"/>
        </w:rPr>
        <w:t>a</w:t>
      </w:r>
      <w:proofErr w:type="spellEnd"/>
      <w:r w:rsidRPr="009C6AB8">
        <w:rPr>
          <w:rFonts w:ascii="Trebuchet MS" w:eastAsia="Times New Roman" w:hAnsi="Trebuchet MS" w:cs="Times New Roman"/>
        </w:rPr>
        <w:t xml:space="preserve"> </w:t>
      </w:r>
      <w:proofErr w:type="spellStart"/>
      <w:r w:rsidRPr="009C6AB8">
        <w:rPr>
          <w:rFonts w:ascii="Trebuchet MS" w:eastAsia="Times New Roman" w:hAnsi="Trebuchet MS" w:cs="Times New Roman"/>
          <w:spacing w:val="1"/>
        </w:rPr>
        <w:t>a</w:t>
      </w:r>
      <w:r w:rsidRPr="009C6AB8">
        <w:rPr>
          <w:rFonts w:ascii="Trebuchet MS" w:eastAsia="Times New Roman" w:hAnsi="Trebuchet MS" w:cs="Times New Roman"/>
          <w:spacing w:val="-1"/>
        </w:rPr>
        <w:t>c</w:t>
      </w:r>
      <w:r w:rsidRPr="009C6AB8">
        <w:rPr>
          <w:rFonts w:ascii="Trebuchet MS" w:eastAsia="Times New Roman" w:hAnsi="Trebuchet MS" w:cs="Times New Roman"/>
          <w:spacing w:val="3"/>
        </w:rPr>
        <w:t>t</w:t>
      </w:r>
      <w:r w:rsidRPr="009C6AB8">
        <w:rPr>
          <w:rFonts w:ascii="Trebuchet MS" w:eastAsia="Times New Roman" w:hAnsi="Trebuchet MS" w:cs="Times New Roman"/>
        </w:rPr>
        <w:t>iv</w:t>
      </w:r>
      <w:r w:rsidRPr="009C6AB8">
        <w:rPr>
          <w:rFonts w:ascii="Trebuchet MS" w:eastAsia="Times New Roman" w:hAnsi="Trebuchet MS" w:cs="Times New Roman"/>
          <w:spacing w:val="1"/>
        </w:rPr>
        <w:t>i</w:t>
      </w:r>
      <w:r w:rsidRPr="009C6AB8">
        <w:rPr>
          <w:rFonts w:ascii="Trebuchet MS" w:eastAsia="Times New Roman" w:hAnsi="Trebuchet MS" w:cs="Times New Roman"/>
        </w:rPr>
        <w:t>tăţi</w:t>
      </w:r>
      <w:r w:rsidRPr="009C6AB8">
        <w:rPr>
          <w:rFonts w:ascii="Trebuchet MS" w:eastAsia="Times New Roman" w:hAnsi="Trebuchet MS" w:cs="Times New Roman"/>
          <w:spacing w:val="1"/>
        </w:rPr>
        <w:t>l</w:t>
      </w:r>
      <w:r w:rsidRPr="009C6AB8">
        <w:rPr>
          <w:rFonts w:ascii="Trebuchet MS" w:eastAsia="Times New Roman" w:hAnsi="Trebuchet MS" w:cs="Times New Roman"/>
        </w:rPr>
        <w:t>or</w:t>
      </w:r>
      <w:proofErr w:type="spellEnd"/>
      <w:r w:rsidRPr="009C6AB8">
        <w:rPr>
          <w:rFonts w:ascii="Trebuchet MS" w:eastAsia="Times New Roman" w:hAnsi="Trebuchet MS" w:cs="Times New Roman"/>
          <w:spacing w:val="3"/>
        </w:rPr>
        <w:t xml:space="preserve"> </w:t>
      </w:r>
      <w:proofErr w:type="spellStart"/>
      <w:r w:rsidRPr="009C6AB8">
        <w:rPr>
          <w:rFonts w:ascii="Trebuchet MS" w:eastAsia="Times New Roman" w:hAnsi="Trebuchet MS" w:cs="Times New Roman"/>
        </w:rPr>
        <w:t>în</w:t>
      </w:r>
      <w:proofErr w:type="spellEnd"/>
      <w:r w:rsidRPr="009C6AB8">
        <w:rPr>
          <w:rFonts w:ascii="Trebuchet MS" w:eastAsia="Times New Roman" w:hAnsi="Trebuchet MS" w:cs="Times New Roman"/>
          <w:spacing w:val="2"/>
        </w:rPr>
        <w:t xml:space="preserve"> </w:t>
      </w:r>
      <w:r w:rsidRPr="009C6AB8">
        <w:rPr>
          <w:rFonts w:ascii="Trebuchet MS" w:eastAsia="Times New Roman" w:hAnsi="Trebuchet MS" w:cs="Times New Roman"/>
          <w:spacing w:val="-2"/>
        </w:rPr>
        <w:t>g</w:t>
      </w:r>
      <w:r w:rsidRPr="009C6AB8">
        <w:rPr>
          <w:rFonts w:ascii="Trebuchet MS" w:eastAsia="Times New Roman" w:hAnsi="Trebuchet MS" w:cs="Times New Roman"/>
          <w:spacing w:val="-1"/>
        </w:rPr>
        <w:t>e</w:t>
      </w:r>
      <w:r w:rsidRPr="009C6AB8">
        <w:rPr>
          <w:rFonts w:ascii="Trebuchet MS" w:eastAsia="Times New Roman" w:hAnsi="Trebuchet MS" w:cs="Times New Roman"/>
        </w:rPr>
        <w:t>n</w:t>
      </w:r>
      <w:r w:rsidRPr="009C6AB8">
        <w:rPr>
          <w:rFonts w:ascii="Trebuchet MS" w:eastAsia="Times New Roman" w:hAnsi="Trebuchet MS" w:cs="Times New Roman"/>
          <w:spacing w:val="-1"/>
        </w:rPr>
        <w:t>e</w:t>
      </w:r>
      <w:r w:rsidRPr="009C6AB8">
        <w:rPr>
          <w:rFonts w:ascii="Trebuchet MS" w:eastAsia="Times New Roman" w:hAnsi="Trebuchet MS" w:cs="Times New Roman"/>
        </w:rPr>
        <w:t>r</w:t>
      </w:r>
      <w:r w:rsidRPr="009C6AB8">
        <w:rPr>
          <w:rFonts w:ascii="Trebuchet MS" w:eastAsia="Times New Roman" w:hAnsi="Trebuchet MS" w:cs="Times New Roman"/>
          <w:spacing w:val="-2"/>
        </w:rPr>
        <w:t>a</w:t>
      </w:r>
      <w:r w:rsidRPr="009C6AB8">
        <w:rPr>
          <w:rFonts w:ascii="Trebuchet MS" w:eastAsia="Times New Roman" w:hAnsi="Trebuchet MS" w:cs="Times New Roman"/>
        </w:rPr>
        <w:t>l,</w:t>
      </w:r>
      <w:r w:rsidRPr="009C6AB8">
        <w:rPr>
          <w:rFonts w:ascii="Trebuchet MS" w:eastAsia="Times New Roman" w:hAnsi="Trebuchet MS" w:cs="Times New Roman"/>
          <w:spacing w:val="2"/>
        </w:rPr>
        <w:t xml:space="preserve"> </w:t>
      </w:r>
      <w:proofErr w:type="spellStart"/>
      <w:r w:rsidRPr="009C6AB8">
        <w:rPr>
          <w:rFonts w:ascii="Trebuchet MS" w:eastAsia="Times New Roman" w:hAnsi="Trebuchet MS" w:cs="Times New Roman"/>
        </w:rPr>
        <w:t>dincolo</w:t>
      </w:r>
      <w:proofErr w:type="spellEnd"/>
      <w:r w:rsidRPr="009C6AB8">
        <w:rPr>
          <w:rFonts w:ascii="Trebuchet MS" w:eastAsia="Times New Roman" w:hAnsi="Trebuchet MS" w:cs="Times New Roman"/>
          <w:spacing w:val="1"/>
        </w:rPr>
        <w:t xml:space="preserve"> </w:t>
      </w:r>
      <w:r w:rsidRPr="009C6AB8">
        <w:rPr>
          <w:rFonts w:ascii="Trebuchet MS" w:eastAsia="Times New Roman" w:hAnsi="Trebuchet MS" w:cs="Times New Roman"/>
        </w:rPr>
        <w:t xml:space="preserve">de </w:t>
      </w:r>
      <w:proofErr w:type="spellStart"/>
      <w:r w:rsidRPr="009C6AB8">
        <w:rPr>
          <w:rFonts w:ascii="Trebuchet MS" w:eastAsia="Times New Roman" w:hAnsi="Trebuchet MS" w:cs="Times New Roman"/>
        </w:rPr>
        <w:t>dive</w:t>
      </w:r>
      <w:r w:rsidRPr="009C6AB8">
        <w:rPr>
          <w:rFonts w:ascii="Trebuchet MS" w:eastAsia="Times New Roman" w:hAnsi="Trebuchet MS" w:cs="Times New Roman"/>
          <w:spacing w:val="-1"/>
        </w:rPr>
        <w:t>r</w:t>
      </w:r>
      <w:r w:rsidRPr="009C6AB8">
        <w:rPr>
          <w:rFonts w:ascii="Trebuchet MS" w:eastAsia="Times New Roman" w:hAnsi="Trebuchet MS" w:cs="Times New Roman"/>
        </w:rPr>
        <w:t>sific</w:t>
      </w:r>
      <w:r w:rsidRPr="009C6AB8">
        <w:rPr>
          <w:rFonts w:ascii="Trebuchet MS" w:eastAsia="Times New Roman" w:hAnsi="Trebuchet MS" w:cs="Times New Roman"/>
          <w:spacing w:val="-1"/>
        </w:rPr>
        <w:t>a</w:t>
      </w:r>
      <w:r w:rsidRPr="009C6AB8">
        <w:rPr>
          <w:rFonts w:ascii="Trebuchet MS" w:eastAsia="Times New Roman" w:hAnsi="Trebuchet MS" w:cs="Times New Roman"/>
          <w:spacing w:val="1"/>
        </w:rPr>
        <w:t>r</w:t>
      </w:r>
      <w:r w:rsidRPr="009C6AB8">
        <w:rPr>
          <w:rFonts w:ascii="Trebuchet MS" w:eastAsia="Times New Roman" w:hAnsi="Trebuchet MS" w:cs="Times New Roman"/>
          <w:spacing w:val="-1"/>
        </w:rPr>
        <w:t>e</w:t>
      </w:r>
      <w:r w:rsidRPr="009C6AB8">
        <w:rPr>
          <w:rFonts w:ascii="Trebuchet MS" w:eastAsia="Times New Roman" w:hAnsi="Trebuchet MS" w:cs="Times New Roman"/>
        </w:rPr>
        <w:t>a</w:t>
      </w:r>
      <w:proofErr w:type="spellEnd"/>
      <w:r w:rsidRPr="009C6AB8">
        <w:rPr>
          <w:rFonts w:ascii="Trebuchet MS" w:eastAsia="Times New Roman" w:hAnsi="Trebuchet MS" w:cs="Times New Roman"/>
        </w:rPr>
        <w:t xml:space="preserve"> </w:t>
      </w:r>
      <w:proofErr w:type="spellStart"/>
      <w:r w:rsidRPr="009C6AB8">
        <w:rPr>
          <w:rFonts w:ascii="Trebuchet MS" w:eastAsia="Times New Roman" w:hAnsi="Trebuchet MS" w:cs="Times New Roman"/>
          <w:spacing w:val="-1"/>
        </w:rPr>
        <w:t>a</w:t>
      </w:r>
      <w:r w:rsidRPr="009C6AB8">
        <w:rPr>
          <w:rFonts w:ascii="Trebuchet MS" w:eastAsia="Times New Roman" w:hAnsi="Trebuchet MS" w:cs="Times New Roman"/>
          <w:spacing w:val="1"/>
        </w:rPr>
        <w:t>c</w:t>
      </w:r>
      <w:r w:rsidRPr="009C6AB8">
        <w:rPr>
          <w:rFonts w:ascii="Trebuchet MS" w:eastAsia="Times New Roman" w:hAnsi="Trebuchet MS" w:cs="Times New Roman"/>
        </w:rPr>
        <w:t>t</w:t>
      </w:r>
      <w:r w:rsidRPr="009C6AB8">
        <w:rPr>
          <w:rFonts w:ascii="Trebuchet MS" w:eastAsia="Times New Roman" w:hAnsi="Trebuchet MS" w:cs="Times New Roman"/>
          <w:spacing w:val="1"/>
        </w:rPr>
        <w:t>i</w:t>
      </w:r>
      <w:r w:rsidRPr="009C6AB8">
        <w:rPr>
          <w:rFonts w:ascii="Trebuchet MS" w:eastAsia="Times New Roman" w:hAnsi="Trebuchet MS" w:cs="Times New Roman"/>
        </w:rPr>
        <w:t>vi</w:t>
      </w:r>
      <w:r w:rsidRPr="009C6AB8">
        <w:rPr>
          <w:rFonts w:ascii="Trebuchet MS" w:eastAsia="Times New Roman" w:hAnsi="Trebuchet MS" w:cs="Times New Roman"/>
          <w:spacing w:val="1"/>
        </w:rPr>
        <w:t>t</w:t>
      </w:r>
      <w:r w:rsidRPr="009C6AB8">
        <w:rPr>
          <w:rFonts w:ascii="Trebuchet MS" w:eastAsia="Times New Roman" w:hAnsi="Trebuchet MS" w:cs="Times New Roman"/>
          <w:spacing w:val="-1"/>
        </w:rPr>
        <w:t>ă</w:t>
      </w:r>
      <w:r w:rsidRPr="009C6AB8">
        <w:rPr>
          <w:rFonts w:ascii="Trebuchet MS" w:eastAsia="Times New Roman" w:hAnsi="Trebuchet MS" w:cs="Times New Roman"/>
        </w:rPr>
        <w:t>ţ</w:t>
      </w:r>
      <w:r w:rsidRPr="009C6AB8">
        <w:rPr>
          <w:rFonts w:ascii="Trebuchet MS" w:eastAsia="Times New Roman" w:hAnsi="Trebuchet MS" w:cs="Times New Roman"/>
          <w:spacing w:val="1"/>
        </w:rPr>
        <w:t>i</w:t>
      </w:r>
      <w:r w:rsidRPr="009C6AB8">
        <w:rPr>
          <w:rFonts w:ascii="Trebuchet MS" w:eastAsia="Times New Roman" w:hAnsi="Trebuchet MS" w:cs="Times New Roman"/>
        </w:rPr>
        <w:t>lor</w:t>
      </w:r>
      <w:proofErr w:type="spellEnd"/>
      <w:r w:rsidRPr="009C6AB8">
        <w:rPr>
          <w:rFonts w:ascii="Trebuchet MS" w:eastAsia="Times New Roman" w:hAnsi="Trebuchet MS" w:cs="Times New Roman"/>
          <w:spacing w:val="1"/>
        </w:rPr>
        <w:t xml:space="preserve"> </w:t>
      </w:r>
      <w:r w:rsidRPr="009C6AB8">
        <w:rPr>
          <w:rFonts w:ascii="Trebuchet MS" w:eastAsia="Times New Roman" w:hAnsi="Trebuchet MS" w:cs="Times New Roman"/>
          <w:spacing w:val="-1"/>
        </w:rPr>
        <w:t>c</w:t>
      </w:r>
      <w:r w:rsidRPr="009C6AB8">
        <w:rPr>
          <w:rFonts w:ascii="Trebuchet MS" w:eastAsia="Times New Roman" w:hAnsi="Trebuchet MS" w:cs="Times New Roman"/>
        </w:rPr>
        <w:t>u</w:t>
      </w:r>
      <w:r w:rsidRPr="009C6AB8">
        <w:rPr>
          <w:rFonts w:ascii="Trebuchet MS" w:eastAsia="Times New Roman" w:hAnsi="Trebuchet MS" w:cs="Times New Roman"/>
          <w:spacing w:val="1"/>
        </w:rPr>
        <w:t xml:space="preserve"> </w:t>
      </w:r>
      <w:proofErr w:type="spellStart"/>
      <w:r w:rsidRPr="009C6AB8">
        <w:rPr>
          <w:rFonts w:ascii="Trebuchet MS" w:eastAsia="Times New Roman" w:hAnsi="Trebuchet MS" w:cs="Times New Roman"/>
        </w:rPr>
        <w:t>pro</w:t>
      </w:r>
      <w:r w:rsidRPr="009C6AB8">
        <w:rPr>
          <w:rFonts w:ascii="Trebuchet MS" w:eastAsia="Times New Roman" w:hAnsi="Trebuchet MS" w:cs="Times New Roman"/>
          <w:spacing w:val="-1"/>
        </w:rPr>
        <w:t>f</w:t>
      </w:r>
      <w:r w:rsidRPr="009C6AB8">
        <w:rPr>
          <w:rFonts w:ascii="Trebuchet MS" w:eastAsia="Times New Roman" w:hAnsi="Trebuchet MS" w:cs="Times New Roman"/>
        </w:rPr>
        <w:t>il</w:t>
      </w:r>
      <w:proofErr w:type="spellEnd"/>
      <w:r w:rsidRPr="009C6AB8">
        <w:rPr>
          <w:rFonts w:ascii="Trebuchet MS" w:eastAsia="Times New Roman" w:hAnsi="Trebuchet MS" w:cs="Times New Roman"/>
        </w:rPr>
        <w:t xml:space="preserve"> </w:t>
      </w:r>
      <w:proofErr w:type="spellStart"/>
      <w:r w:rsidRPr="009C6AB8">
        <w:rPr>
          <w:rFonts w:ascii="Trebuchet MS" w:eastAsia="Times New Roman" w:hAnsi="Trebuchet MS" w:cs="Times New Roman"/>
          <w:spacing w:val="-1"/>
        </w:rPr>
        <w:t>a</w:t>
      </w:r>
      <w:r w:rsidRPr="009C6AB8">
        <w:rPr>
          <w:rFonts w:ascii="Trebuchet MS" w:eastAsia="Times New Roman" w:hAnsi="Trebuchet MS" w:cs="Times New Roman"/>
        </w:rPr>
        <w:t>gri</w:t>
      </w:r>
      <w:r w:rsidRPr="009C6AB8">
        <w:rPr>
          <w:rFonts w:ascii="Trebuchet MS" w:eastAsia="Times New Roman" w:hAnsi="Trebuchet MS" w:cs="Times New Roman"/>
          <w:spacing w:val="-1"/>
        </w:rPr>
        <w:t>c</w:t>
      </w:r>
      <w:r w:rsidRPr="009C6AB8">
        <w:rPr>
          <w:rFonts w:ascii="Trebuchet MS" w:eastAsia="Times New Roman" w:hAnsi="Trebuchet MS" w:cs="Times New Roman"/>
        </w:rPr>
        <w:t>ol</w:t>
      </w:r>
      <w:proofErr w:type="spellEnd"/>
      <w:r w:rsidRPr="009C6AB8">
        <w:rPr>
          <w:rFonts w:ascii="Trebuchet MS" w:eastAsia="Times New Roman" w:hAnsi="Trebuchet MS" w:cs="Times New Roman"/>
        </w:rPr>
        <w:t>.</w:t>
      </w:r>
    </w:p>
    <w:p w:rsidR="009C6AB8" w:rsidRPr="009C6AB8" w:rsidRDefault="009C6AB8" w:rsidP="009C6AB8">
      <w:pPr>
        <w:spacing w:after="0" w:line="276" w:lineRule="auto"/>
        <w:ind w:left="116" w:right="74"/>
        <w:jc w:val="both"/>
        <w:rPr>
          <w:rFonts w:ascii="Trebuchet MS" w:eastAsia="Times New Roman" w:hAnsi="Trebuchet MS" w:cs="Times New Roman"/>
        </w:rPr>
      </w:pPr>
    </w:p>
    <w:p w:rsidR="009C6AB8" w:rsidRPr="009C6AB8" w:rsidRDefault="009C6AB8" w:rsidP="009C6AB8">
      <w:pPr>
        <w:spacing w:after="0" w:line="276" w:lineRule="auto"/>
        <w:ind w:left="116" w:right="74"/>
        <w:jc w:val="both"/>
        <w:rPr>
          <w:rFonts w:ascii="Trebuchet MS" w:eastAsia="Times New Roman" w:hAnsi="Trebuchet MS" w:cs="Times New Roman"/>
        </w:rPr>
      </w:pPr>
      <w:r w:rsidRPr="009C6AB8">
        <w:rPr>
          <w:rFonts w:ascii="Trebuchet MS" w:eastAsia="Calibri" w:hAnsi="Trebuchet MS" w:cs="Times New Roman"/>
          <w:b/>
          <w:lang w:val="ro-RO"/>
        </w:rPr>
        <w:t>Obiectiv de dezvoltare rurală</w:t>
      </w:r>
      <w:r w:rsidRPr="009C6AB8">
        <w:rPr>
          <w:rFonts w:ascii="Trebuchet MS" w:eastAsia="Calibri" w:hAnsi="Trebuchet MS" w:cs="Times New Roman"/>
          <w:lang w:val="ro-RO"/>
        </w:rPr>
        <w:t xml:space="preserve"> „Obtinerea unei dezvoltari teritoriale echilibrate a economiilor si comunitatilor rurale, inclusiv crearea si mentinerea de locuri de munca” din Regulamentul 1305 din 2013, art. 4, lit. (c).</w:t>
      </w:r>
    </w:p>
    <w:p w:rsidR="009C6AB8" w:rsidRPr="009C6AB8" w:rsidRDefault="009C6AB8" w:rsidP="009C6AB8">
      <w:pPr>
        <w:spacing w:after="0" w:line="276" w:lineRule="auto"/>
        <w:ind w:firstLine="709"/>
        <w:jc w:val="both"/>
        <w:rPr>
          <w:rFonts w:ascii="Trebuchet MS" w:eastAsia="Calibri" w:hAnsi="Trebuchet MS" w:cs="Times New Roman"/>
          <w:lang w:val="ro-RO"/>
        </w:rPr>
      </w:pPr>
      <w:r w:rsidRPr="009C6AB8">
        <w:rPr>
          <w:rFonts w:ascii="Trebuchet MS" w:eastAsia="Calibri" w:hAnsi="Trebuchet MS" w:cs="Times New Roman"/>
          <w:b/>
          <w:lang w:val="ro-RO"/>
        </w:rPr>
        <w:t>Obiectivele specifice</w:t>
      </w:r>
      <w:r w:rsidRPr="009C6AB8">
        <w:rPr>
          <w:rFonts w:ascii="Trebuchet MS" w:eastAsia="Calibri" w:hAnsi="Trebuchet MS" w:cs="Times New Roman"/>
          <w:lang w:val="ro-RO"/>
        </w:rPr>
        <w:t xml:space="preserve"> ale măsurii:</w:t>
      </w:r>
    </w:p>
    <w:p w:rsidR="009C6AB8" w:rsidRPr="009C6AB8" w:rsidRDefault="009C6AB8" w:rsidP="009C6AB8">
      <w:pPr>
        <w:numPr>
          <w:ilvl w:val="0"/>
          <w:numId w:val="1"/>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Creșterea interesului generațiilor de tineri de a se dezvolta din punct de vedere profesional în zonele rurale.</w:t>
      </w:r>
    </w:p>
    <w:p w:rsidR="009C6AB8" w:rsidRPr="009C6AB8" w:rsidRDefault="009C6AB8" w:rsidP="009C6AB8">
      <w:pPr>
        <w:numPr>
          <w:ilvl w:val="0"/>
          <w:numId w:val="1"/>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Asigurarea unui flux tehnologic continuu</w:t>
      </w:r>
    </w:p>
    <w:p w:rsidR="009C6AB8" w:rsidRPr="009C6AB8" w:rsidRDefault="009C6AB8" w:rsidP="009C6AB8">
      <w:pPr>
        <w:numPr>
          <w:ilvl w:val="0"/>
          <w:numId w:val="1"/>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Promovarea antreprenoriatului și a ocupării forței de muncă, reducerea fluctuației  sezoniere  a  locurilor  de  muncă.</w:t>
      </w:r>
    </w:p>
    <w:p w:rsidR="009C6AB8" w:rsidRPr="009C6AB8" w:rsidRDefault="009C6AB8" w:rsidP="009C6AB8">
      <w:pPr>
        <w:numPr>
          <w:ilvl w:val="0"/>
          <w:numId w:val="1"/>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 xml:space="preserve"> Diversificarea mediului de afaceri local prin infiintare si/sau dezvoltare de noi afaceri. </w:t>
      </w:r>
    </w:p>
    <w:p w:rsidR="009C6AB8" w:rsidRPr="009C6AB8" w:rsidRDefault="009C6AB8" w:rsidP="009C6AB8">
      <w:pPr>
        <w:spacing w:after="0" w:line="276" w:lineRule="auto"/>
        <w:ind w:firstLine="708"/>
        <w:jc w:val="both"/>
        <w:rPr>
          <w:rFonts w:ascii="Trebuchet MS" w:eastAsia="Calibri" w:hAnsi="Trebuchet MS" w:cs="Times New Roman"/>
          <w:i/>
          <w:lang w:val="ro-RO"/>
        </w:rPr>
      </w:pPr>
      <w:r w:rsidRPr="009C6AB8">
        <w:rPr>
          <w:rFonts w:ascii="Trebuchet MS" w:eastAsia="Calibri" w:hAnsi="Trebuchet MS" w:cs="Times New Roman"/>
          <w:lang w:val="ro-RO"/>
        </w:rPr>
        <w:t>Măsura contribuie la prioritatea 6 ”Promovarea incluziunii sociale, a reducerii saraciei si a dezvoltarii economice in zonele rurale” prevăzută la art. 5, Reg. (UE) nr. 1305/2013.</w:t>
      </w:r>
    </w:p>
    <w:p w:rsidR="009C6AB8" w:rsidRPr="009C6AB8" w:rsidRDefault="009C6AB8" w:rsidP="009C6AB8">
      <w:pPr>
        <w:spacing w:after="0" w:line="276" w:lineRule="auto"/>
        <w:ind w:firstLine="709"/>
        <w:jc w:val="both"/>
        <w:rPr>
          <w:rFonts w:ascii="Trebuchet MS" w:eastAsia="Calibri" w:hAnsi="Trebuchet MS" w:cs="Times New Roman"/>
          <w:lang w:val="ro-RO"/>
        </w:rPr>
      </w:pPr>
      <w:r w:rsidRPr="009C6AB8">
        <w:rPr>
          <w:rFonts w:ascii="Trebuchet MS" w:eastAsia="Calibri" w:hAnsi="Trebuchet MS" w:cs="Times New Roman"/>
          <w:lang w:val="ro-RO"/>
        </w:rPr>
        <w:t>Măsura contribuie la Domeniul de interventie 6A prevăzut la art. 5  din Reg. (UE) 1305/2013.</w:t>
      </w:r>
    </w:p>
    <w:p w:rsidR="009C6AB8" w:rsidRPr="009C6AB8" w:rsidRDefault="009C6AB8" w:rsidP="009C6AB8">
      <w:pPr>
        <w:spacing w:after="0" w:line="276" w:lineRule="auto"/>
        <w:jc w:val="both"/>
        <w:rPr>
          <w:rFonts w:ascii="Trebuchet MS" w:eastAsia="Calibri" w:hAnsi="Trebuchet MS" w:cs="Times New Roman"/>
          <w:b/>
          <w:lang w:val="ro-RO"/>
        </w:rPr>
      </w:pPr>
    </w:p>
    <w:p w:rsidR="009C6AB8" w:rsidRPr="009C6AB8" w:rsidRDefault="009C6AB8" w:rsidP="009C6AB8">
      <w:pPr>
        <w:spacing w:after="0" w:line="276" w:lineRule="auto"/>
        <w:jc w:val="both"/>
        <w:rPr>
          <w:rFonts w:ascii="Trebuchet MS" w:eastAsia="Calibri" w:hAnsi="Trebuchet MS" w:cs="Times New Roman"/>
          <w:b/>
          <w:lang w:val="ro-RO"/>
        </w:rPr>
      </w:pPr>
      <w:r w:rsidRPr="009C6AB8">
        <w:rPr>
          <w:rFonts w:ascii="Trebuchet MS" w:eastAsia="Calibri" w:hAnsi="Trebuchet MS" w:cs="Times New Roman"/>
          <w:b/>
          <w:lang w:val="ro-RO"/>
        </w:rPr>
        <w:t>Obiective transversale</w:t>
      </w:r>
    </w:p>
    <w:p w:rsidR="009C6AB8" w:rsidRPr="009C6AB8" w:rsidRDefault="009C6AB8" w:rsidP="009C6AB8">
      <w:pPr>
        <w:spacing w:after="0" w:line="276" w:lineRule="auto"/>
        <w:ind w:firstLine="709"/>
        <w:jc w:val="both"/>
        <w:rPr>
          <w:rFonts w:ascii="Trebuchet MS" w:eastAsia="Calibri" w:hAnsi="Trebuchet MS" w:cs="Trebuchet MS"/>
          <w:lang w:val="ro-RO"/>
        </w:rPr>
      </w:pPr>
      <w:r w:rsidRPr="009C6AB8">
        <w:rPr>
          <w:rFonts w:ascii="Trebuchet MS" w:eastAsia="Calibri" w:hAnsi="Trebuchet MS" w:cs="Trebuchet MS"/>
          <w:lang w:val="ro-RO"/>
        </w:rPr>
        <w:t xml:space="preserve">Măsura contribuie la obiectivele transversale ale Reg. (UE) nr. 1305/2013: </w:t>
      </w:r>
    </w:p>
    <w:p w:rsidR="009C6AB8" w:rsidRPr="009C6AB8" w:rsidRDefault="009C6AB8" w:rsidP="009C6AB8">
      <w:pPr>
        <w:spacing w:after="0" w:line="276" w:lineRule="auto"/>
        <w:ind w:firstLine="709"/>
        <w:jc w:val="both"/>
        <w:rPr>
          <w:rFonts w:ascii="Trebuchet MS" w:eastAsia="Calibri" w:hAnsi="Trebuchet MS" w:cs="Times New Roman"/>
          <w:b/>
          <w:lang w:val="ro-RO"/>
        </w:rPr>
      </w:pPr>
      <w:r w:rsidRPr="009C6AB8">
        <w:rPr>
          <w:rFonts w:ascii="Trebuchet MS" w:eastAsia="Calibri" w:hAnsi="Trebuchet MS" w:cs="Times New Roman"/>
          <w:b/>
          <w:lang w:val="ro-RO"/>
        </w:rPr>
        <w:t>Mediu și climă</w:t>
      </w:r>
    </w:p>
    <w:p w:rsidR="009C6AB8" w:rsidRPr="009C6AB8" w:rsidRDefault="009C6AB8" w:rsidP="009C6AB8">
      <w:pPr>
        <w:spacing w:after="0" w:line="276" w:lineRule="auto"/>
        <w:ind w:firstLine="709"/>
        <w:jc w:val="both"/>
        <w:rPr>
          <w:rFonts w:ascii="Trebuchet MS" w:eastAsia="Calibri" w:hAnsi="Trebuchet MS" w:cs="Times New Roman"/>
          <w:lang w:val="ro-RO"/>
        </w:rPr>
      </w:pPr>
      <w:r w:rsidRPr="009C6AB8">
        <w:rPr>
          <w:rFonts w:ascii="Trebuchet MS" w:eastAsia="Calibri" w:hAnsi="Trebuchet MS" w:cs="Times New Roman"/>
          <w:lang w:val="ro-RO"/>
        </w:rPr>
        <w:t>Masura “Dezvoltarea mediului de afaceri local” promovează investiţiile pentru afaceri noi sau dezvoltarea unor nonagricole iar pentru utilizarea de utilaje, echipamente si tehnologicii noi si la standarde europene mediul inconjurator va fi protejat iar intreaga activitate economica se va concentra pe utilizarea de tehnici menite sa protejeze mediul inconjurator.</w:t>
      </w:r>
    </w:p>
    <w:p w:rsidR="009C6AB8" w:rsidRPr="009C6AB8" w:rsidRDefault="009C6AB8" w:rsidP="009C6AB8">
      <w:pPr>
        <w:spacing w:after="0" w:line="276" w:lineRule="auto"/>
        <w:ind w:firstLine="709"/>
        <w:jc w:val="both"/>
        <w:rPr>
          <w:rFonts w:ascii="Trebuchet MS" w:eastAsia="Calibri" w:hAnsi="Trebuchet MS" w:cs="Times New Roman"/>
          <w:b/>
          <w:lang w:val="ro-RO"/>
        </w:rPr>
      </w:pPr>
      <w:r w:rsidRPr="009C6AB8">
        <w:rPr>
          <w:rFonts w:ascii="Trebuchet MS" w:eastAsia="Calibri" w:hAnsi="Trebuchet MS" w:cs="Times New Roman"/>
          <w:b/>
          <w:lang w:val="ro-RO"/>
        </w:rPr>
        <w:t>Inovare</w:t>
      </w:r>
    </w:p>
    <w:p w:rsidR="009C6AB8" w:rsidRPr="009C6AB8" w:rsidRDefault="009C6AB8" w:rsidP="009C6AB8">
      <w:pPr>
        <w:spacing w:after="0" w:line="276" w:lineRule="auto"/>
        <w:ind w:firstLine="709"/>
        <w:jc w:val="both"/>
        <w:rPr>
          <w:rFonts w:ascii="Trebuchet MS" w:eastAsia="Calibri" w:hAnsi="Trebuchet MS" w:cs="Times New Roman"/>
          <w:lang w:val="ro-RO"/>
        </w:rPr>
      </w:pPr>
      <w:r w:rsidRPr="009C6AB8">
        <w:rPr>
          <w:rFonts w:ascii="Trebuchet MS" w:eastAsia="Calibri" w:hAnsi="Trebuchet MS" w:cs="Times New Roman"/>
          <w:lang w:val="ro-RO"/>
        </w:rPr>
        <w:lastRenderedPageBreak/>
        <w:t>Diversificarea activităţilor economice în zonele rurale va deschide noi oportunităţi şi posibilităţi pentru adoptarea de metode noi și utilizarea de tehnologii inovatoare, sporind astfel atractivitatea teritoriului Grupului de Actiune Locala Lunca Joasa a Siretului.</w:t>
      </w:r>
    </w:p>
    <w:p w:rsidR="009C6AB8" w:rsidRPr="009C6AB8" w:rsidRDefault="009C6AB8" w:rsidP="009C6AB8">
      <w:pPr>
        <w:spacing w:after="0" w:line="276" w:lineRule="auto"/>
        <w:ind w:firstLine="709"/>
        <w:jc w:val="both"/>
        <w:rPr>
          <w:rFonts w:ascii="Trebuchet MS" w:eastAsia="Calibri" w:hAnsi="Trebuchet MS" w:cs="Times New Roman"/>
          <w:lang w:val="ro-RO"/>
        </w:rPr>
      </w:pPr>
      <w:r w:rsidRPr="009C6AB8">
        <w:rPr>
          <w:rFonts w:ascii="Trebuchet MS" w:eastAsia="Calibri" w:hAnsi="Trebuchet MS" w:cs="Times New Roman"/>
          <w:lang w:val="ro-RO"/>
        </w:rPr>
        <w:t xml:space="preserve">Complementaritatea cu alte măsuri din SDL: </w:t>
      </w:r>
    </w:p>
    <w:p w:rsidR="009C6AB8" w:rsidRPr="009C6AB8" w:rsidRDefault="009C6AB8" w:rsidP="009C6AB8">
      <w:pPr>
        <w:spacing w:after="0" w:line="276" w:lineRule="auto"/>
        <w:ind w:firstLine="709"/>
        <w:jc w:val="both"/>
        <w:rPr>
          <w:rFonts w:ascii="Trebuchet MS" w:eastAsia="Calibri" w:hAnsi="Trebuchet MS" w:cs="Times New Roman"/>
          <w:lang w:val="ro-RO"/>
        </w:rPr>
      </w:pPr>
      <w:r w:rsidRPr="009C6AB8">
        <w:rPr>
          <w:rFonts w:ascii="Trebuchet MS" w:eastAsia="Calibri" w:hAnsi="Trebuchet MS" w:cs="Times New Roman"/>
          <w:lang w:val="ro-RO"/>
        </w:rPr>
        <w:t xml:space="preserve">Sinergia cu alte măsuri din SDL: </w:t>
      </w:r>
    </w:p>
    <w:p w:rsidR="009C6AB8" w:rsidRPr="009C6AB8" w:rsidRDefault="009C6AB8" w:rsidP="009C6AB8">
      <w:pPr>
        <w:spacing w:after="0" w:line="276" w:lineRule="auto"/>
        <w:ind w:firstLine="709"/>
        <w:jc w:val="both"/>
        <w:rPr>
          <w:rFonts w:ascii="Trebuchet MS" w:eastAsia="Calibri" w:hAnsi="Trebuchet MS" w:cs="Times New Roman"/>
          <w:lang w:val="ro-RO"/>
        </w:rPr>
      </w:pPr>
    </w:p>
    <w:p w:rsidR="009C6AB8" w:rsidRPr="009C6AB8" w:rsidRDefault="009C6AB8" w:rsidP="009C6AB8">
      <w:pPr>
        <w:spacing w:after="0" w:line="276" w:lineRule="auto"/>
        <w:ind w:left="709"/>
        <w:contextualSpacing/>
        <w:jc w:val="both"/>
        <w:rPr>
          <w:rFonts w:ascii="Trebuchet MS" w:eastAsia="Calibri" w:hAnsi="Trebuchet MS" w:cs="Times New Roman"/>
          <w:b/>
          <w:lang w:val="ro-RO"/>
        </w:rPr>
      </w:pPr>
      <w:r w:rsidRPr="009C6AB8">
        <w:rPr>
          <w:rFonts w:ascii="Trebuchet MS" w:eastAsia="Calibri" w:hAnsi="Trebuchet MS" w:cs="Times New Roman"/>
          <w:b/>
          <w:lang w:val="ro-RO"/>
        </w:rPr>
        <w:t xml:space="preserve">2. Valoarea adăugată a măsurii </w:t>
      </w:r>
    </w:p>
    <w:p w:rsidR="009C6AB8" w:rsidRPr="009C6AB8" w:rsidRDefault="009C6AB8" w:rsidP="009C6AB8">
      <w:pPr>
        <w:spacing w:after="0" w:line="276" w:lineRule="auto"/>
        <w:ind w:firstLine="709"/>
        <w:jc w:val="both"/>
        <w:rPr>
          <w:rFonts w:ascii="Trebuchet MS" w:eastAsia="Calibri" w:hAnsi="Trebuchet MS" w:cs="Times New Roman"/>
          <w:lang w:val="ro-RO"/>
        </w:rPr>
      </w:pPr>
      <w:r w:rsidRPr="009C6AB8">
        <w:rPr>
          <w:rFonts w:ascii="Trebuchet MS" w:eastAsia="Calibri" w:hAnsi="Trebuchet MS" w:cs="Times New Roman"/>
          <w:lang w:val="ro-RO"/>
        </w:rPr>
        <w:t>Pentru a răspunde nevoilor identificate, prin măsura 04 se va asigura stimularea mediului de afaceri local prin crearea si/sau dezvoltarea de noi afaceri. Impactul acestei masuri va fi unul consistent prin crearea de noi locuri de munca, sustinerea spiritului antreprenorial in randul locuitorilor GAL-ului. Totodata, acest tip de servicii are potentialul de a sporii capacitatea de incluziune sociala prin integrarea in cadrul programelor a persoanelor care provin din toate categoriile sociale, indiferent de etnie, punandu-se accent pe persoanele provenite din grupuri defavorizate.</w:t>
      </w:r>
    </w:p>
    <w:p w:rsidR="009C6AB8" w:rsidRPr="009C6AB8" w:rsidRDefault="009C6AB8" w:rsidP="009C6AB8">
      <w:pPr>
        <w:spacing w:after="0" w:line="276" w:lineRule="auto"/>
        <w:ind w:firstLine="709"/>
        <w:jc w:val="both"/>
        <w:rPr>
          <w:rFonts w:ascii="Trebuchet MS" w:eastAsia="Calibri" w:hAnsi="Trebuchet MS" w:cs="Times New Roman"/>
          <w:lang w:val="ro-RO"/>
        </w:rPr>
      </w:pPr>
    </w:p>
    <w:p w:rsidR="009C6AB8" w:rsidRPr="009C6AB8" w:rsidRDefault="009C6AB8" w:rsidP="009C6AB8">
      <w:pPr>
        <w:spacing w:after="0" w:line="276" w:lineRule="auto"/>
        <w:ind w:left="709"/>
        <w:contextualSpacing/>
        <w:jc w:val="both"/>
        <w:rPr>
          <w:rFonts w:ascii="Trebuchet MS" w:eastAsia="Calibri" w:hAnsi="Trebuchet MS" w:cs="Times New Roman"/>
          <w:b/>
          <w:lang w:val="ro-RO"/>
        </w:rPr>
      </w:pPr>
      <w:r w:rsidRPr="009C6AB8">
        <w:rPr>
          <w:rFonts w:ascii="Trebuchet MS" w:eastAsia="Calibri" w:hAnsi="Trebuchet MS" w:cs="Times New Roman"/>
          <w:b/>
          <w:lang w:val="ro-RO"/>
        </w:rPr>
        <w:t xml:space="preserve">3. Trimiteri la alte acte legislative </w:t>
      </w:r>
    </w:p>
    <w:p w:rsidR="009C6AB8" w:rsidRPr="009C6AB8" w:rsidRDefault="009C6AB8" w:rsidP="009C6AB8">
      <w:pPr>
        <w:spacing w:after="0" w:line="276" w:lineRule="auto"/>
        <w:ind w:firstLine="709"/>
        <w:jc w:val="both"/>
        <w:rPr>
          <w:rFonts w:ascii="Trebuchet MS" w:eastAsia="Calibri" w:hAnsi="Trebuchet MS" w:cs="Times New Roman"/>
          <w:b/>
          <w:lang w:val="ro-RO"/>
        </w:rPr>
      </w:pPr>
      <w:r w:rsidRPr="009C6AB8">
        <w:rPr>
          <w:rFonts w:ascii="Trebuchet MS" w:eastAsia="Calibri" w:hAnsi="Trebuchet MS" w:cs="Times New Roman"/>
          <w:b/>
          <w:lang w:val="ro-RO"/>
        </w:rPr>
        <w:t>Legislaţie UE</w:t>
      </w:r>
    </w:p>
    <w:p w:rsidR="009C6AB8" w:rsidRPr="009C6AB8" w:rsidRDefault="009C6AB8" w:rsidP="009C6AB8">
      <w:pPr>
        <w:numPr>
          <w:ilvl w:val="0"/>
          <w:numId w:val="5"/>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R (UE) nr. 1307/2013 de stabilire a unor norme privind plăţile directe acordate fermierilor prin  scheme  de  sprijin  în  cadrul  politicii  agricole  comune  şi  de  abrogare a R (CE) nr. 637/2008 al Consiliului şi a R (CE) nr. 73/2009 al Consiliului;</w:t>
      </w:r>
    </w:p>
    <w:p w:rsidR="009C6AB8" w:rsidRPr="009C6AB8" w:rsidRDefault="009C6AB8" w:rsidP="009C6AB8">
      <w:pPr>
        <w:numPr>
          <w:ilvl w:val="0"/>
          <w:numId w:val="4"/>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Recomandarea 2003/361/CE din 6 mai 2003 privind definirea micro-întreprinderilor şi a întreprinderilor mici şi mijlocii;</w:t>
      </w:r>
    </w:p>
    <w:p w:rsidR="009C6AB8" w:rsidRPr="009C6AB8" w:rsidRDefault="009C6AB8" w:rsidP="009C6AB8">
      <w:pPr>
        <w:numPr>
          <w:ilvl w:val="0"/>
          <w:numId w:val="4"/>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R (CE) nr. 1242/2008 de stabilire a unei tipologii comunitare pentru exploatații agricole;</w:t>
      </w:r>
    </w:p>
    <w:p w:rsidR="009C6AB8" w:rsidRPr="009C6AB8" w:rsidRDefault="009C6AB8" w:rsidP="009C6AB8">
      <w:pPr>
        <w:numPr>
          <w:ilvl w:val="0"/>
          <w:numId w:val="4"/>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R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w:t>
      </w:r>
    </w:p>
    <w:p w:rsidR="009C6AB8" w:rsidRPr="009C6AB8" w:rsidRDefault="009C6AB8" w:rsidP="009C6AB8">
      <w:pPr>
        <w:numPr>
          <w:ilvl w:val="0"/>
          <w:numId w:val="4"/>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 xml:space="preserve">Actul Delegat (UE) nr. 480/2014 de completare a R (UE) nr. 1303/2013; R (UE) nr. 215/2014 al Comisiei de completare a R (UE) nr. 1303/2013. </w:t>
      </w:r>
    </w:p>
    <w:p w:rsidR="009C6AB8" w:rsidRPr="009C6AB8" w:rsidRDefault="009C6AB8" w:rsidP="009C6AB8">
      <w:pPr>
        <w:spacing w:after="0" w:line="276" w:lineRule="auto"/>
        <w:ind w:left="1069"/>
        <w:contextualSpacing/>
        <w:jc w:val="both"/>
        <w:rPr>
          <w:rFonts w:ascii="Trebuchet MS" w:eastAsia="Calibri" w:hAnsi="Trebuchet MS" w:cs="Times New Roman"/>
          <w:b/>
          <w:lang w:val="ro-RO"/>
        </w:rPr>
      </w:pPr>
      <w:r w:rsidRPr="009C6AB8">
        <w:rPr>
          <w:rFonts w:ascii="Trebuchet MS" w:eastAsia="Calibri" w:hAnsi="Trebuchet MS" w:cs="Times New Roman"/>
          <w:b/>
          <w:lang w:val="ro-RO"/>
        </w:rPr>
        <w:t>Legislaţie Naţională</w:t>
      </w:r>
    </w:p>
    <w:p w:rsidR="009C6AB8" w:rsidRPr="009C6AB8" w:rsidRDefault="009C6AB8" w:rsidP="009C6AB8">
      <w:pPr>
        <w:numPr>
          <w:ilvl w:val="0"/>
          <w:numId w:val="6"/>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Legea nr. 346/2004 privind stimularea înființării și dezvoltării întreprinderilor mici și mijlocii cu modificările  şi completările ulterioare;</w:t>
      </w:r>
    </w:p>
    <w:p w:rsidR="009C6AB8" w:rsidRPr="009C6AB8" w:rsidRDefault="009C6AB8" w:rsidP="009C6AB8">
      <w:pPr>
        <w:numPr>
          <w:ilvl w:val="0"/>
          <w:numId w:val="6"/>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Ordonanță de urgență nr. 44/2008 privind desfășurarea activităților economice de către persoanele fizice autorizate, întreprinderile individuale și întreprinderile familiale cu modificările și completările ulterioare;</w:t>
      </w:r>
    </w:p>
    <w:p w:rsidR="009C6AB8" w:rsidRPr="009C6AB8" w:rsidRDefault="009C6AB8" w:rsidP="009C6AB8">
      <w:pPr>
        <w:numPr>
          <w:ilvl w:val="0"/>
          <w:numId w:val="6"/>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Ordonanţa Guvernului nr. 8/2013 pentru modificarea şi completarea Legii nr. 571/2003 privind Codul fiscal şi reglementarea unor măsuri financiar-fiscale cu modificările şi completările ulterioare.</w:t>
      </w:r>
    </w:p>
    <w:p w:rsidR="009C6AB8" w:rsidRPr="009C6AB8" w:rsidRDefault="009C6AB8" w:rsidP="009C6AB8">
      <w:pPr>
        <w:numPr>
          <w:ilvl w:val="0"/>
          <w:numId w:val="6"/>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Ordonanța Guvernului nr. 129/2000 privind formarea profesională a adulților, aprobată cu modificări și completări prin Legea nr. 375/2002, Ordonanța Guvernului nr.76/2004, cu modificările şi completările ulterioare.</w:t>
      </w:r>
    </w:p>
    <w:p w:rsidR="009C6AB8" w:rsidRPr="009C6AB8" w:rsidRDefault="009C6AB8" w:rsidP="009C6AB8">
      <w:pPr>
        <w:numPr>
          <w:ilvl w:val="0"/>
          <w:numId w:val="6"/>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lastRenderedPageBreak/>
        <w:t>OUG 34/2006 cu modificarile si completarile ulterioare;</w:t>
      </w:r>
    </w:p>
    <w:p w:rsidR="009C6AB8" w:rsidRPr="009C6AB8" w:rsidRDefault="009C6AB8" w:rsidP="009C6AB8">
      <w:pPr>
        <w:numPr>
          <w:ilvl w:val="0"/>
          <w:numId w:val="6"/>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Legea nr. 98/2016 privind achizitiile publice.</w:t>
      </w:r>
    </w:p>
    <w:p w:rsidR="009C6AB8" w:rsidRPr="009C6AB8" w:rsidRDefault="009C6AB8" w:rsidP="009C6AB8">
      <w:pPr>
        <w:numPr>
          <w:ilvl w:val="0"/>
          <w:numId w:val="6"/>
        </w:numPr>
        <w:spacing w:after="0" w:line="276" w:lineRule="auto"/>
        <w:contextualSpacing/>
        <w:jc w:val="both"/>
        <w:rPr>
          <w:rFonts w:ascii="Trebuchet MS" w:eastAsia="Calibri" w:hAnsi="Trebuchet MS" w:cs="Times New Roman"/>
          <w:bCs/>
          <w:lang w:val="ro-RO"/>
        </w:rPr>
      </w:pPr>
      <w:r w:rsidRPr="009C6AB8">
        <w:rPr>
          <w:rFonts w:ascii="Trebuchet MS" w:eastAsia="Calibri" w:hAnsi="Trebuchet MS" w:cs="Times New Roman"/>
          <w:bCs/>
          <w:lang w:val="ro-RO"/>
        </w:rPr>
        <w:t>Hotărârea Guvernului nr. 395/2016 pentru aprobarea Normelor metodologice de aplicare a prevederilor referitoare la atribuirea contractului de achiziție publică/acordului-cadru din Legea nr. 98/2016 privind achizițiile publice.</w:t>
      </w:r>
    </w:p>
    <w:p w:rsidR="009C6AB8" w:rsidRPr="009C6AB8" w:rsidRDefault="009C6AB8" w:rsidP="009C6AB8">
      <w:pPr>
        <w:numPr>
          <w:ilvl w:val="0"/>
          <w:numId w:val="6"/>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Alte prevederi legale cu impact asupra domeniilor vizate de prezenta masura.</w:t>
      </w:r>
    </w:p>
    <w:p w:rsidR="009C6AB8" w:rsidRPr="009C6AB8" w:rsidRDefault="009C6AB8" w:rsidP="009C6AB8">
      <w:pPr>
        <w:spacing w:after="0" w:line="276" w:lineRule="auto"/>
        <w:ind w:left="720"/>
        <w:contextualSpacing/>
        <w:jc w:val="both"/>
        <w:rPr>
          <w:rFonts w:ascii="Trebuchet MS" w:eastAsia="Calibri" w:hAnsi="Trebuchet MS" w:cs="Times New Roman"/>
          <w:lang w:val="ro-RO"/>
        </w:rPr>
      </w:pPr>
    </w:p>
    <w:p w:rsidR="009C6AB8" w:rsidRPr="009C6AB8" w:rsidRDefault="009C6AB8" w:rsidP="009C6AB8">
      <w:pPr>
        <w:spacing w:after="0" w:line="276" w:lineRule="auto"/>
        <w:ind w:firstLine="709"/>
        <w:contextualSpacing/>
        <w:jc w:val="both"/>
        <w:rPr>
          <w:rFonts w:ascii="Trebuchet MS" w:eastAsia="Calibri" w:hAnsi="Trebuchet MS" w:cs="Times New Roman"/>
          <w:b/>
          <w:lang w:val="ro-RO"/>
        </w:rPr>
      </w:pPr>
      <w:r w:rsidRPr="009C6AB8">
        <w:rPr>
          <w:rFonts w:ascii="Trebuchet MS" w:eastAsia="Calibri" w:hAnsi="Trebuchet MS" w:cs="Times New Roman"/>
          <w:b/>
          <w:lang w:val="ro-RO"/>
        </w:rPr>
        <w:t>4.Beneficiari direcți</w:t>
      </w:r>
    </w:p>
    <w:p w:rsidR="009C6AB8" w:rsidRPr="009C6AB8" w:rsidRDefault="009C6AB8" w:rsidP="009C6AB8">
      <w:p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 Societati comerciale cu activitate in domeniul nonagricol;</w:t>
      </w:r>
    </w:p>
    <w:p w:rsidR="009C6AB8" w:rsidRPr="009C6AB8" w:rsidRDefault="009C6AB8" w:rsidP="009C6AB8">
      <w:p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 Persoane fizice autorizate; Intreprinderi Individuale; Intreprinderi Familiale;</w:t>
      </w:r>
    </w:p>
    <w:p w:rsidR="009C6AB8" w:rsidRPr="009C6AB8" w:rsidRDefault="009C6AB8" w:rsidP="009C6AB8">
      <w:pPr>
        <w:spacing w:after="0" w:line="276" w:lineRule="auto"/>
        <w:contextualSpacing/>
        <w:jc w:val="both"/>
        <w:rPr>
          <w:rFonts w:ascii="Trebuchet MS" w:eastAsia="Calibri" w:hAnsi="Trebuchet MS" w:cs="Times New Roman"/>
          <w:lang w:val="ro-RO"/>
        </w:rPr>
      </w:pPr>
    </w:p>
    <w:p w:rsidR="009C6AB8" w:rsidRPr="009C6AB8" w:rsidRDefault="009C6AB8" w:rsidP="009C6AB8">
      <w:pPr>
        <w:spacing w:after="0" w:line="276" w:lineRule="auto"/>
        <w:contextualSpacing/>
        <w:jc w:val="both"/>
        <w:rPr>
          <w:rFonts w:ascii="Trebuchet MS" w:eastAsia="Calibri" w:hAnsi="Trebuchet MS" w:cs="Times New Roman"/>
          <w:b/>
          <w:lang w:val="ro-RO"/>
        </w:rPr>
      </w:pPr>
      <w:r w:rsidRPr="009C6AB8">
        <w:rPr>
          <w:rFonts w:ascii="Trebuchet MS" w:eastAsia="Calibri" w:hAnsi="Trebuchet MS" w:cs="Times New Roman"/>
          <w:b/>
          <w:lang w:val="ro-RO"/>
        </w:rPr>
        <w:t>Beneficiari indirecți</w:t>
      </w:r>
    </w:p>
    <w:p w:rsidR="009C6AB8" w:rsidRPr="009C6AB8" w:rsidRDefault="009C6AB8" w:rsidP="009C6AB8">
      <w:pPr>
        <w:spacing w:after="0" w:line="276" w:lineRule="auto"/>
        <w:jc w:val="both"/>
        <w:rPr>
          <w:rFonts w:ascii="Trebuchet MS" w:eastAsia="Calibri" w:hAnsi="Trebuchet MS" w:cs="Times New Roman"/>
          <w:lang w:val="ro-RO"/>
        </w:rPr>
      </w:pPr>
      <w:r w:rsidRPr="009C6AB8">
        <w:rPr>
          <w:rFonts w:ascii="Trebuchet MS" w:eastAsia="Calibri" w:hAnsi="Trebuchet MS" w:cs="Times New Roman"/>
          <w:lang w:val="ro-RO"/>
        </w:rPr>
        <w:t>- Mediul de afaceri local;</w:t>
      </w:r>
    </w:p>
    <w:p w:rsidR="009C6AB8" w:rsidRPr="009C6AB8" w:rsidRDefault="009C6AB8" w:rsidP="009C6AB8">
      <w:p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 Autoritatile locale;</w:t>
      </w:r>
    </w:p>
    <w:p w:rsidR="009C6AB8" w:rsidRPr="009C6AB8" w:rsidRDefault="009C6AB8" w:rsidP="009C6AB8">
      <w:p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 Someri.</w:t>
      </w:r>
    </w:p>
    <w:p w:rsidR="009C6AB8" w:rsidRPr="009C6AB8" w:rsidRDefault="009C6AB8" w:rsidP="009C6AB8">
      <w:pPr>
        <w:spacing w:after="0" w:line="276" w:lineRule="auto"/>
        <w:contextualSpacing/>
        <w:jc w:val="both"/>
        <w:rPr>
          <w:rFonts w:ascii="Trebuchet MS" w:eastAsia="Calibri" w:hAnsi="Trebuchet MS" w:cs="Times New Roman"/>
          <w:lang w:val="ro-RO"/>
        </w:rPr>
      </w:pPr>
    </w:p>
    <w:p w:rsidR="009C6AB8" w:rsidRPr="009C6AB8" w:rsidRDefault="009C6AB8" w:rsidP="009C6AB8">
      <w:pPr>
        <w:spacing w:after="0" w:line="276" w:lineRule="auto"/>
        <w:jc w:val="both"/>
        <w:rPr>
          <w:rFonts w:ascii="Trebuchet MS" w:eastAsia="Calibri" w:hAnsi="Trebuchet MS" w:cs="Times New Roman"/>
          <w:b/>
          <w:lang w:val="ro-RO"/>
        </w:rPr>
      </w:pPr>
      <w:r w:rsidRPr="009C6AB8">
        <w:rPr>
          <w:rFonts w:ascii="Trebuchet MS" w:eastAsia="Calibri" w:hAnsi="Trebuchet MS" w:cs="Times New Roman"/>
          <w:b/>
          <w:lang w:val="ro-RO"/>
        </w:rPr>
        <w:tab/>
        <w:t xml:space="preserve">5. Tipuri de acțiuni eligibile și neeligibile </w:t>
      </w:r>
    </w:p>
    <w:p w:rsidR="009C6AB8" w:rsidRPr="009C6AB8" w:rsidRDefault="009C6AB8" w:rsidP="009C6AB8">
      <w:pPr>
        <w:spacing w:after="0" w:line="276" w:lineRule="auto"/>
        <w:jc w:val="both"/>
        <w:rPr>
          <w:rFonts w:ascii="Trebuchet MS" w:eastAsia="Calibri" w:hAnsi="Trebuchet MS" w:cs="Times New Roman"/>
          <w:lang w:val="ro-RO"/>
        </w:rPr>
      </w:pPr>
    </w:p>
    <w:p w:rsidR="009C6AB8" w:rsidRPr="009C6AB8" w:rsidRDefault="009C6AB8" w:rsidP="009C6AB8">
      <w:pPr>
        <w:spacing w:after="0" w:line="276" w:lineRule="auto"/>
        <w:jc w:val="both"/>
        <w:rPr>
          <w:rFonts w:ascii="Trebuchet MS" w:eastAsia="Calibri" w:hAnsi="Trebuchet MS" w:cs="Times New Roman"/>
          <w:lang w:val="ro-RO"/>
        </w:rPr>
      </w:pPr>
      <w:r w:rsidRPr="009C6AB8">
        <w:rPr>
          <w:rFonts w:ascii="Trebuchet MS" w:eastAsia="Calibri" w:hAnsi="Trebuchet MS" w:cs="Times New Roman"/>
          <w:lang w:val="ro-RO"/>
        </w:rPr>
        <w:t>Solicitantul trebuie sa prezinte un Plan de afaceri care va include cel puțin următoarele:</w:t>
      </w:r>
    </w:p>
    <w:p w:rsidR="009C6AB8" w:rsidRPr="009C6AB8" w:rsidRDefault="009C6AB8" w:rsidP="009C6AB8">
      <w:pPr>
        <w:spacing w:after="0" w:line="276" w:lineRule="auto"/>
        <w:ind w:firstLine="709"/>
        <w:jc w:val="both"/>
        <w:rPr>
          <w:rFonts w:ascii="Trebuchet MS" w:eastAsia="Calibri" w:hAnsi="Trebuchet MS" w:cs="Times New Roman"/>
          <w:lang w:val="ro-RO"/>
        </w:rPr>
      </w:pPr>
      <w:r w:rsidRPr="009C6AB8">
        <w:rPr>
          <w:rFonts w:ascii="Trebuchet MS" w:eastAsia="Calibri" w:hAnsi="Trebuchet MS" w:cs="Times New Roman"/>
          <w:lang w:val="ro-RO"/>
        </w:rPr>
        <w:t>•   Prezentarea situației economice inițiale a beneficiarului care solicită sprijinul, daca este cazul;</w:t>
      </w:r>
    </w:p>
    <w:p w:rsidR="009C6AB8" w:rsidRPr="009C6AB8" w:rsidRDefault="009C6AB8" w:rsidP="009C6AB8">
      <w:pPr>
        <w:spacing w:after="0" w:line="276" w:lineRule="auto"/>
        <w:ind w:firstLine="709"/>
        <w:jc w:val="both"/>
        <w:rPr>
          <w:rFonts w:ascii="Trebuchet MS" w:eastAsia="Calibri" w:hAnsi="Trebuchet MS" w:cs="Times New Roman"/>
          <w:lang w:val="ro-RO"/>
        </w:rPr>
      </w:pPr>
      <w:r w:rsidRPr="009C6AB8">
        <w:rPr>
          <w:rFonts w:ascii="Trebuchet MS" w:eastAsia="Calibri" w:hAnsi="Trebuchet MS" w:cs="Times New Roman"/>
          <w:lang w:val="ro-RO"/>
        </w:rPr>
        <w:t>•   Prezentarea etapelor și obiectivelor propuse pentru dezvoltarea noilor activități ale beneficiarului;</w:t>
      </w:r>
    </w:p>
    <w:p w:rsidR="009C6AB8" w:rsidRPr="009C6AB8" w:rsidRDefault="009C6AB8" w:rsidP="009C6AB8">
      <w:pPr>
        <w:spacing w:after="0" w:line="276" w:lineRule="auto"/>
        <w:ind w:firstLine="709"/>
        <w:jc w:val="both"/>
        <w:rPr>
          <w:rFonts w:ascii="Trebuchet MS" w:eastAsia="Calibri" w:hAnsi="Trebuchet MS" w:cs="Times New Roman"/>
          <w:lang w:val="ro-RO"/>
        </w:rPr>
      </w:pPr>
      <w:r w:rsidRPr="009C6AB8">
        <w:rPr>
          <w:rFonts w:ascii="Trebuchet MS" w:eastAsia="Calibri" w:hAnsi="Trebuchet MS" w:cs="Times New Roman"/>
          <w:lang w:val="ro-RO"/>
        </w:rPr>
        <w:t>•   Prezentarea detaliată a acțiunilor și resurselor aferente (materiale, umane și financiare) necesare pentru dezvoltarea activităților beneficiarului, cum ar fi investițiile, formarea sau consilierea, care să contribuie la dezvoltarea activităților întreprinderii, inclusiv crearea sau dezvoltarea de noi abilități/competențe ale angajaților.</w:t>
      </w:r>
    </w:p>
    <w:p w:rsidR="009C6AB8" w:rsidRPr="009C6AB8" w:rsidRDefault="009C6AB8" w:rsidP="009C6AB8">
      <w:pPr>
        <w:spacing w:after="0" w:line="276" w:lineRule="auto"/>
        <w:ind w:firstLine="709"/>
        <w:jc w:val="both"/>
        <w:rPr>
          <w:rFonts w:ascii="Trebuchet MS" w:eastAsia="Calibri" w:hAnsi="Trebuchet MS" w:cs="Times New Roman"/>
          <w:lang w:val="ro-RO"/>
        </w:rPr>
      </w:pPr>
    </w:p>
    <w:p w:rsidR="009C6AB8" w:rsidRPr="009C6AB8" w:rsidRDefault="009C6AB8" w:rsidP="009C6AB8">
      <w:pPr>
        <w:spacing w:after="0" w:line="276" w:lineRule="auto"/>
        <w:jc w:val="both"/>
        <w:rPr>
          <w:rFonts w:ascii="Trebuchet MS" w:eastAsia="Calibri" w:hAnsi="Trebuchet MS" w:cs="Times New Roman"/>
          <w:b/>
          <w:lang w:val="ro-RO"/>
        </w:rPr>
      </w:pPr>
      <w:r w:rsidRPr="009C6AB8">
        <w:rPr>
          <w:rFonts w:ascii="Trebuchet MS" w:eastAsia="Calibri" w:hAnsi="Trebuchet MS" w:cs="Times New Roman"/>
          <w:b/>
          <w:lang w:val="ro-RO"/>
        </w:rPr>
        <w:t>Activitati eligibile</w:t>
      </w:r>
    </w:p>
    <w:p w:rsidR="009C6AB8" w:rsidRPr="009C6AB8" w:rsidRDefault="009C6AB8" w:rsidP="009C6AB8">
      <w:pPr>
        <w:numPr>
          <w:ilvl w:val="0"/>
          <w:numId w:val="2"/>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Activități de producție (ex: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producție de combustibil din biomasă -ex.: fabricare de peleți) în vederea comercializării, producerea și utilizarea energiei din surse regenerabile pentru desfășurarea propriei activități, ca parte integrantă a proiectului etc.;</w:t>
      </w:r>
    </w:p>
    <w:p w:rsidR="009C6AB8" w:rsidRPr="009C6AB8" w:rsidRDefault="009C6AB8" w:rsidP="009C6AB8">
      <w:pPr>
        <w:numPr>
          <w:ilvl w:val="0"/>
          <w:numId w:val="2"/>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Activități meșteșugărești (ex: activități de artizanat și alte activități tradiționale non-agricole (ex: olărit, brodat, prelucrarea manuală a fierului, lânii, lemnului, pielii etc.);</w:t>
      </w:r>
    </w:p>
    <w:p w:rsidR="009C6AB8" w:rsidRPr="009C6AB8" w:rsidRDefault="009C6AB8" w:rsidP="009C6AB8">
      <w:pPr>
        <w:numPr>
          <w:ilvl w:val="0"/>
          <w:numId w:val="3"/>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Activități turistice/recreere/sportive (ex: servicii agroturistice de cazare, servicii turistice de agrement și alimentație publică);</w:t>
      </w:r>
    </w:p>
    <w:p w:rsidR="009C6AB8" w:rsidRPr="009C6AB8" w:rsidRDefault="009C6AB8" w:rsidP="009C6AB8">
      <w:pPr>
        <w:numPr>
          <w:ilvl w:val="0"/>
          <w:numId w:val="3"/>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lastRenderedPageBreak/>
        <w:t>Servicii (ex: medicale, sociale, sanitar-veterinare; reparații mașini, unelte, obiecte casnice; consultanță, contabilitate, juridice, audit; servicii în tehnologia informației și servicii informatice; servicii tehnice, administrative, alte servicii destinate populației din spațiul rural, etc.).</w:t>
      </w:r>
    </w:p>
    <w:p w:rsidR="009C6AB8" w:rsidRPr="009C6AB8" w:rsidRDefault="009C6AB8" w:rsidP="009C6AB8">
      <w:pPr>
        <w:spacing w:after="0" w:line="276" w:lineRule="auto"/>
        <w:ind w:left="142"/>
        <w:contextualSpacing/>
        <w:jc w:val="both"/>
        <w:rPr>
          <w:rFonts w:ascii="Trebuchet MS" w:eastAsia="Calibri" w:hAnsi="Trebuchet MS" w:cs="Times New Roman"/>
          <w:b/>
          <w:lang w:val="ro-RO"/>
        </w:rPr>
      </w:pPr>
      <w:r w:rsidRPr="009C6AB8">
        <w:rPr>
          <w:rFonts w:ascii="Trebuchet MS" w:eastAsia="Calibri" w:hAnsi="Trebuchet MS" w:cs="Times New Roman"/>
          <w:b/>
          <w:lang w:val="ro-RO"/>
        </w:rPr>
        <w:t>Actiuni eligibile:</w:t>
      </w:r>
    </w:p>
    <w:p w:rsidR="009C6AB8" w:rsidRPr="009C6AB8" w:rsidRDefault="009C6AB8" w:rsidP="009C6AB8">
      <w:pPr>
        <w:numPr>
          <w:ilvl w:val="0"/>
          <w:numId w:val="3"/>
        </w:numPr>
        <w:spacing w:after="0" w:line="276" w:lineRule="auto"/>
        <w:ind w:left="142"/>
        <w:contextualSpacing/>
        <w:jc w:val="both"/>
        <w:rPr>
          <w:rFonts w:ascii="Trebuchet MS" w:eastAsia="Calibri" w:hAnsi="Trebuchet MS" w:cs="Times New Roman"/>
          <w:lang w:val="ro-RO"/>
        </w:rPr>
      </w:pPr>
      <w:r w:rsidRPr="009C6AB8">
        <w:rPr>
          <w:rFonts w:ascii="Trebuchet MS" w:eastAsia="Calibri" w:hAnsi="Trebuchet MS" w:cs="Times New Roman"/>
          <w:lang w:val="ro-RO"/>
        </w:rPr>
        <w:t>Proiecte care asigură dezvoltarea mediului de afaceri privat din teritoriu;</w:t>
      </w:r>
    </w:p>
    <w:p w:rsidR="009C6AB8" w:rsidRPr="009C6AB8" w:rsidRDefault="009C6AB8" w:rsidP="009C6AB8">
      <w:pPr>
        <w:numPr>
          <w:ilvl w:val="0"/>
          <w:numId w:val="3"/>
        </w:numPr>
        <w:spacing w:after="0" w:line="276" w:lineRule="auto"/>
        <w:ind w:left="142"/>
        <w:contextualSpacing/>
        <w:jc w:val="both"/>
        <w:rPr>
          <w:rFonts w:ascii="Trebuchet MS" w:eastAsia="Calibri" w:hAnsi="Trebuchet MS" w:cs="Times New Roman"/>
          <w:lang w:val="ro-RO"/>
        </w:rPr>
      </w:pPr>
      <w:r w:rsidRPr="009C6AB8">
        <w:rPr>
          <w:rFonts w:ascii="Trebuchet MS" w:eastAsia="Calibri" w:hAnsi="Trebuchet MS" w:cs="Times New Roman"/>
          <w:lang w:val="ro-RO"/>
        </w:rPr>
        <w:t>Proiecte care vizeaza inițierea de mici întreprinderi care să vină în întâmpinarea nevoilor din teritoriu;</w:t>
      </w:r>
    </w:p>
    <w:p w:rsidR="009C6AB8" w:rsidRPr="009C6AB8" w:rsidRDefault="009C6AB8" w:rsidP="009C6AB8">
      <w:pPr>
        <w:numPr>
          <w:ilvl w:val="0"/>
          <w:numId w:val="3"/>
        </w:numPr>
        <w:spacing w:after="0" w:line="276" w:lineRule="auto"/>
        <w:ind w:left="142"/>
        <w:contextualSpacing/>
        <w:jc w:val="both"/>
        <w:rPr>
          <w:rFonts w:ascii="Trebuchet MS" w:eastAsia="Calibri" w:hAnsi="Trebuchet MS" w:cs="Times New Roman"/>
          <w:lang w:val="ro-RO"/>
        </w:rPr>
      </w:pPr>
      <w:r w:rsidRPr="009C6AB8">
        <w:rPr>
          <w:rFonts w:ascii="Trebuchet MS" w:eastAsia="Calibri" w:hAnsi="Trebuchet MS" w:cs="Times New Roman"/>
          <w:lang w:val="ro-RO"/>
        </w:rPr>
        <w:t xml:space="preserve">Achizitia de echipamente tehnologice, maşini, utilaje şi instalaţi/echipamente de lucru; </w:t>
      </w:r>
    </w:p>
    <w:p w:rsidR="009C6AB8" w:rsidRPr="009C6AB8" w:rsidRDefault="009C6AB8" w:rsidP="009C6AB8">
      <w:pPr>
        <w:numPr>
          <w:ilvl w:val="0"/>
          <w:numId w:val="3"/>
        </w:numPr>
        <w:spacing w:after="0" w:line="276" w:lineRule="auto"/>
        <w:ind w:left="142"/>
        <w:contextualSpacing/>
        <w:jc w:val="both"/>
        <w:rPr>
          <w:rFonts w:ascii="Trebuchet MS" w:eastAsia="Calibri" w:hAnsi="Trebuchet MS" w:cs="Times New Roman"/>
          <w:lang w:val="ro-RO"/>
        </w:rPr>
      </w:pPr>
      <w:r w:rsidRPr="009C6AB8">
        <w:rPr>
          <w:rFonts w:ascii="Trebuchet MS" w:eastAsia="Calibri" w:hAnsi="Trebuchet MS" w:cs="Times New Roman"/>
          <w:lang w:val="ro-RO"/>
        </w:rPr>
        <w:t xml:space="preserve">Echipamente IT tehnică de calcul; </w:t>
      </w:r>
    </w:p>
    <w:p w:rsidR="009C6AB8" w:rsidRPr="009C6AB8" w:rsidRDefault="009C6AB8" w:rsidP="009C6AB8">
      <w:pPr>
        <w:numPr>
          <w:ilvl w:val="0"/>
          <w:numId w:val="3"/>
        </w:numPr>
        <w:spacing w:after="0" w:line="276" w:lineRule="auto"/>
        <w:ind w:left="142"/>
        <w:contextualSpacing/>
        <w:jc w:val="both"/>
        <w:rPr>
          <w:rFonts w:ascii="Trebuchet MS" w:eastAsia="Calibri" w:hAnsi="Trebuchet MS" w:cs="Times New Roman"/>
          <w:lang w:val="ro-RO"/>
        </w:rPr>
      </w:pPr>
      <w:r w:rsidRPr="009C6AB8">
        <w:rPr>
          <w:rFonts w:ascii="Trebuchet MS" w:eastAsia="Calibri" w:hAnsi="Trebuchet MS" w:cs="Times New Roman"/>
          <w:lang w:val="ro-RO"/>
        </w:rPr>
        <w:t>Inchirierea de spaţii de lucru, spaţii de producţie şi spaţii pentru prestări servicii şi comerţ;</w:t>
      </w:r>
    </w:p>
    <w:p w:rsidR="009C6AB8" w:rsidRPr="009C6AB8" w:rsidRDefault="009C6AB8" w:rsidP="009C6AB8">
      <w:pPr>
        <w:numPr>
          <w:ilvl w:val="0"/>
          <w:numId w:val="3"/>
        </w:numPr>
        <w:spacing w:after="0" w:line="276" w:lineRule="auto"/>
        <w:ind w:left="142"/>
        <w:contextualSpacing/>
        <w:jc w:val="both"/>
        <w:rPr>
          <w:rFonts w:ascii="Trebuchet MS" w:eastAsia="Calibri" w:hAnsi="Trebuchet MS" w:cs="Times New Roman"/>
          <w:lang w:val="ro-RO"/>
        </w:rPr>
      </w:pPr>
      <w:r w:rsidRPr="009C6AB8">
        <w:rPr>
          <w:rFonts w:ascii="Trebuchet MS" w:eastAsia="Calibri" w:hAnsi="Trebuchet MS" w:cs="Times New Roman"/>
          <w:lang w:val="ro-RO"/>
        </w:rPr>
        <w:t>Achiziţionarea de dotari de specialitate necesare;</w:t>
      </w:r>
    </w:p>
    <w:p w:rsidR="009C6AB8" w:rsidRPr="009C6AB8" w:rsidRDefault="009C6AB8" w:rsidP="009C6AB8">
      <w:pPr>
        <w:numPr>
          <w:ilvl w:val="0"/>
          <w:numId w:val="3"/>
        </w:numPr>
        <w:spacing w:after="0" w:line="276" w:lineRule="auto"/>
        <w:ind w:left="142"/>
        <w:contextualSpacing/>
        <w:jc w:val="both"/>
        <w:rPr>
          <w:rFonts w:ascii="Trebuchet MS" w:eastAsia="Calibri" w:hAnsi="Trebuchet MS" w:cs="Times New Roman"/>
          <w:lang w:val="ro-RO"/>
        </w:rPr>
      </w:pPr>
      <w:r w:rsidRPr="009C6AB8">
        <w:rPr>
          <w:rFonts w:ascii="Trebuchet MS" w:eastAsia="Calibri" w:hAnsi="Trebuchet MS" w:cs="Times New Roman"/>
          <w:lang w:val="ro-RO"/>
        </w:rPr>
        <w:t>Achiziţionarea de instalaţii de încălzire sau climatizare aferente spaţiului de comerţ, producţie sau servicii;</w:t>
      </w:r>
    </w:p>
    <w:p w:rsidR="009C6AB8" w:rsidRPr="009C6AB8" w:rsidRDefault="009C6AB8" w:rsidP="009C6AB8">
      <w:pPr>
        <w:numPr>
          <w:ilvl w:val="0"/>
          <w:numId w:val="3"/>
        </w:numPr>
        <w:spacing w:after="0" w:line="276" w:lineRule="auto"/>
        <w:ind w:left="142"/>
        <w:contextualSpacing/>
        <w:jc w:val="both"/>
        <w:rPr>
          <w:rFonts w:ascii="Trebuchet MS" w:eastAsia="Calibri" w:hAnsi="Trebuchet MS" w:cs="Times New Roman"/>
          <w:lang w:val="ro-RO"/>
        </w:rPr>
      </w:pPr>
      <w:r w:rsidRPr="009C6AB8">
        <w:rPr>
          <w:rFonts w:ascii="Trebuchet MS" w:eastAsia="Calibri" w:hAnsi="Trebuchet MS" w:cs="Times New Roman"/>
          <w:lang w:val="ro-RO"/>
        </w:rPr>
        <w:t>Cheltuieli generale de proiect (consultanta, onorarii etc);</w:t>
      </w:r>
    </w:p>
    <w:p w:rsidR="009C6AB8" w:rsidRPr="009C6AB8" w:rsidRDefault="009C6AB8" w:rsidP="009C6AB8">
      <w:pPr>
        <w:numPr>
          <w:ilvl w:val="0"/>
          <w:numId w:val="3"/>
        </w:numPr>
        <w:spacing w:after="0" w:line="276" w:lineRule="auto"/>
        <w:ind w:left="142"/>
        <w:contextualSpacing/>
        <w:jc w:val="both"/>
        <w:rPr>
          <w:rFonts w:ascii="Trebuchet MS" w:eastAsia="Calibri" w:hAnsi="Trebuchet MS" w:cs="Times New Roman"/>
          <w:lang w:val="ro-RO"/>
        </w:rPr>
      </w:pPr>
      <w:r w:rsidRPr="009C6AB8">
        <w:rPr>
          <w:rFonts w:ascii="Trebuchet MS" w:eastAsia="Calibri" w:hAnsi="Trebuchet MS" w:cs="Times New Roman"/>
          <w:lang w:val="ro-RO"/>
        </w:rPr>
        <w:t>Alte cheltuieli necesare si ale caror achizitie sunt fundamentate in planul de afaceri prezentat.</w:t>
      </w:r>
    </w:p>
    <w:p w:rsidR="009C6AB8" w:rsidRPr="009C6AB8" w:rsidRDefault="009C6AB8" w:rsidP="009C6AB8">
      <w:pPr>
        <w:numPr>
          <w:ilvl w:val="0"/>
          <w:numId w:val="3"/>
        </w:numPr>
        <w:spacing w:after="0" w:line="276" w:lineRule="auto"/>
        <w:ind w:left="142"/>
        <w:contextualSpacing/>
        <w:jc w:val="both"/>
        <w:rPr>
          <w:rFonts w:ascii="Trebuchet MS" w:eastAsia="Calibri" w:hAnsi="Trebuchet MS" w:cs="Times New Roman"/>
          <w:lang w:val="ro-RO"/>
        </w:rPr>
      </w:pPr>
      <w:r w:rsidRPr="009C6AB8">
        <w:rPr>
          <w:rFonts w:ascii="Trebuchet MS" w:eastAsia="Calibri" w:hAnsi="Trebuchet MS" w:cs="Times New Roman"/>
          <w:lang w:val="ro-RO"/>
        </w:rPr>
        <w:t>In cazul proiectelor care vizeaza activitati nonagricole nu este eligibila achizitionarea utilajelor agricole.</w:t>
      </w:r>
    </w:p>
    <w:p w:rsidR="009C6AB8" w:rsidRPr="009C6AB8" w:rsidRDefault="009C6AB8" w:rsidP="009C6AB8">
      <w:pPr>
        <w:spacing w:after="0" w:line="276" w:lineRule="auto"/>
        <w:ind w:firstLine="708"/>
        <w:contextualSpacing/>
        <w:jc w:val="both"/>
        <w:rPr>
          <w:rFonts w:ascii="Trebuchet MS" w:eastAsia="Calibri" w:hAnsi="Trebuchet MS" w:cs="Times New Roman"/>
          <w:b/>
          <w:lang w:val="ro-RO"/>
        </w:rPr>
      </w:pPr>
      <w:r w:rsidRPr="009C6AB8">
        <w:rPr>
          <w:rFonts w:ascii="Trebuchet MS" w:eastAsia="Calibri" w:hAnsi="Trebuchet MS" w:cs="Times New Roman"/>
          <w:b/>
          <w:lang w:val="ro-RO"/>
        </w:rPr>
        <w:t>6. Conditii de eligibilitate:</w:t>
      </w:r>
    </w:p>
    <w:p w:rsidR="009C6AB8" w:rsidRPr="009C6AB8" w:rsidRDefault="009C6AB8" w:rsidP="009C6AB8">
      <w:p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 Beneficiarii sunt  din categoria  IMM cu domeniul de activitate nonagricol;  , care isi propun activitati neagricole pe care nu le-au mai efectuat pana la data aplicarii pentru sprijin.</w:t>
      </w:r>
    </w:p>
    <w:p w:rsidR="009C6AB8" w:rsidRPr="009C6AB8" w:rsidRDefault="009C6AB8" w:rsidP="009C6AB8">
      <w:p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Nu sunt eligibile activitatile complementare activitatilor desfasurate de solicitant inaintea depunerii proiectului.- Au capital social integral privat;</w:t>
      </w:r>
    </w:p>
    <w:p w:rsidR="009C6AB8" w:rsidRPr="009C6AB8" w:rsidRDefault="009C6AB8" w:rsidP="009C6AB8">
      <w:p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 Nu au beneficiat de alocaţii financiare nerambursabile similare;</w:t>
      </w:r>
    </w:p>
    <w:p w:rsidR="009C6AB8" w:rsidRPr="009C6AB8" w:rsidRDefault="009C6AB8" w:rsidP="009C6AB8">
      <w:p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 Sunt înregistrate la Oficiul Registrului Comerţului, dupa caz, au sediul social şi îşi desfăşoară activitatea pe teritoriul GAL-ului</w:t>
      </w:r>
    </w:p>
    <w:p w:rsidR="009C6AB8" w:rsidRPr="009C6AB8" w:rsidRDefault="009C6AB8" w:rsidP="009C6AB8">
      <w:p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 Codul CAEN pentru care solicită finanţare este eligibil în cadrul apelului de proiecte (lista codurilor CAEN va fi definitivata in cadrul procesului de elaborare a Ghidului Solicitantului specific acestei masuri);</w:t>
      </w:r>
    </w:p>
    <w:p w:rsidR="009C6AB8" w:rsidRPr="009C6AB8" w:rsidRDefault="009C6AB8" w:rsidP="009C6AB8">
      <w:p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 Beneficiarul va prezenta un plan de afaceri in care va include dovada desfasurarii activitatilor comerciale prin productia comercializata sau prin activitatile prestate, intr-un procent de minim 10% din valoarea primei transe de plata.</w:t>
      </w:r>
    </w:p>
    <w:p w:rsidR="009C6AB8" w:rsidRPr="009C6AB8" w:rsidRDefault="009C6AB8" w:rsidP="009C6AB8">
      <w:p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 Nu au datorii la bugetul general consolidat şi la bugetele locale, atât pentru sediul social, cât şi pentru toate punctele de lucru, dupa caz;</w:t>
      </w:r>
    </w:p>
    <w:p w:rsidR="009C6AB8" w:rsidRPr="009C6AB8" w:rsidRDefault="009C6AB8" w:rsidP="009C6AB8">
      <w:p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 xml:space="preserve"> Solicitanţii care au datorii eşalonate, nu sunt eligibili pentru a accesa Masura</w:t>
      </w:r>
    </w:p>
    <w:p w:rsidR="009C6AB8" w:rsidRPr="009C6AB8" w:rsidRDefault="009C6AB8" w:rsidP="009C6AB8">
      <w:pPr>
        <w:spacing w:after="0" w:line="276" w:lineRule="auto"/>
        <w:contextualSpacing/>
        <w:jc w:val="both"/>
        <w:rPr>
          <w:rFonts w:ascii="Trebuchet MS" w:eastAsia="Calibri" w:hAnsi="Trebuchet MS" w:cs="Times New Roman"/>
          <w:lang w:val="ro-RO"/>
        </w:rPr>
      </w:pPr>
    </w:p>
    <w:p w:rsidR="009C6AB8" w:rsidRPr="009C6AB8" w:rsidRDefault="009C6AB8" w:rsidP="009C6AB8">
      <w:pPr>
        <w:spacing w:after="0" w:line="276" w:lineRule="auto"/>
        <w:ind w:firstLine="708"/>
        <w:contextualSpacing/>
        <w:jc w:val="both"/>
        <w:rPr>
          <w:rFonts w:ascii="Trebuchet MS" w:eastAsia="Calibri" w:hAnsi="Trebuchet MS" w:cs="Times New Roman"/>
          <w:b/>
          <w:lang w:val="ro-RO"/>
        </w:rPr>
      </w:pPr>
      <w:r w:rsidRPr="009C6AB8">
        <w:rPr>
          <w:rFonts w:ascii="Trebuchet MS" w:eastAsia="Calibri" w:hAnsi="Trebuchet MS" w:cs="Times New Roman"/>
          <w:b/>
          <w:lang w:val="ro-RO"/>
        </w:rPr>
        <w:t>7.Criterii de selectie</w:t>
      </w:r>
    </w:p>
    <w:p w:rsidR="009C6AB8" w:rsidRPr="009C6AB8" w:rsidRDefault="009C6AB8" w:rsidP="009C6AB8">
      <w:pPr>
        <w:spacing w:after="0" w:line="276" w:lineRule="auto"/>
        <w:jc w:val="both"/>
        <w:rPr>
          <w:rFonts w:ascii="Trebuchet MS" w:eastAsia="Calibri" w:hAnsi="Trebuchet MS" w:cs="Times New Roman"/>
          <w:color w:val="FF0000"/>
          <w:lang w:val="ro-RO"/>
        </w:rPr>
      </w:pPr>
      <w:r w:rsidRPr="009C6AB8">
        <w:rPr>
          <w:rFonts w:ascii="Trebuchet MS" w:eastAsia="Calibri" w:hAnsi="Trebuchet MS" w:cs="Times New Roman"/>
          <w:color w:val="FF0000"/>
          <w:lang w:val="ro-RO"/>
        </w:rPr>
        <w:t>• Proiecte depuse de tineri cu varsta de pana la 40 de ani - 20 pct</w:t>
      </w:r>
    </w:p>
    <w:p w:rsidR="009C6AB8" w:rsidRPr="009C6AB8" w:rsidRDefault="009C6AB8" w:rsidP="009C6AB8">
      <w:pPr>
        <w:spacing w:after="0" w:line="276" w:lineRule="auto"/>
        <w:jc w:val="both"/>
        <w:rPr>
          <w:rFonts w:ascii="Trebuchet MS" w:eastAsia="Calibri" w:hAnsi="Trebuchet MS" w:cs="Times New Roman"/>
          <w:color w:val="FF0000"/>
          <w:lang w:val="ro-RO"/>
        </w:rPr>
      </w:pPr>
      <w:r w:rsidRPr="009C6AB8">
        <w:rPr>
          <w:rFonts w:ascii="Trebuchet MS" w:eastAsia="Calibri" w:hAnsi="Trebuchet MS" w:cs="Times New Roman"/>
          <w:color w:val="FF0000"/>
          <w:lang w:val="ro-RO"/>
        </w:rPr>
        <w:t>• Proiecte care  vizeaza  crearea de locuri de munca – maxim 35 puncte</w:t>
      </w:r>
    </w:p>
    <w:p w:rsidR="009C6AB8" w:rsidRPr="009C6AB8" w:rsidRDefault="009C6AB8" w:rsidP="009C6AB8">
      <w:pPr>
        <w:spacing w:after="0" w:line="276" w:lineRule="auto"/>
        <w:jc w:val="both"/>
        <w:rPr>
          <w:rFonts w:ascii="Trebuchet MS" w:eastAsia="Calibri" w:hAnsi="Trebuchet MS" w:cs="Times New Roman"/>
          <w:color w:val="FF0000"/>
          <w:lang w:val="ro-RO"/>
        </w:rPr>
      </w:pPr>
      <w:r w:rsidRPr="009C6AB8">
        <w:rPr>
          <w:rFonts w:ascii="Trebuchet MS" w:eastAsia="Calibri" w:hAnsi="Trebuchet MS" w:cs="Times New Roman"/>
          <w:color w:val="FF0000"/>
          <w:lang w:val="ro-RO"/>
        </w:rPr>
        <w:t>astfel:</w:t>
      </w:r>
    </w:p>
    <w:p w:rsidR="009C6AB8" w:rsidRPr="009C6AB8" w:rsidRDefault="009C6AB8" w:rsidP="009C6AB8">
      <w:pPr>
        <w:numPr>
          <w:ilvl w:val="0"/>
          <w:numId w:val="7"/>
        </w:numPr>
        <w:spacing w:after="0" w:line="276" w:lineRule="auto"/>
        <w:contextualSpacing/>
        <w:jc w:val="both"/>
        <w:rPr>
          <w:rFonts w:ascii="Trebuchet MS" w:eastAsia="Calibri" w:hAnsi="Trebuchet MS" w:cs="Times New Roman"/>
          <w:color w:val="FF0000"/>
          <w:lang w:val="ro-RO"/>
        </w:rPr>
      </w:pPr>
      <w:r w:rsidRPr="009C6AB8">
        <w:rPr>
          <w:rFonts w:ascii="Trebuchet MS" w:eastAsia="Calibri" w:hAnsi="Trebuchet MS" w:cs="Times New Roman"/>
          <w:color w:val="FF0000"/>
          <w:lang w:val="ro-RO"/>
        </w:rPr>
        <w:t xml:space="preserve">minimum  1 locuri de munca nou create - 20 pct </w:t>
      </w:r>
    </w:p>
    <w:p w:rsidR="009C6AB8" w:rsidRPr="009C6AB8" w:rsidRDefault="009C6AB8" w:rsidP="009C6AB8">
      <w:pPr>
        <w:numPr>
          <w:ilvl w:val="0"/>
          <w:numId w:val="7"/>
        </w:numPr>
        <w:spacing w:after="0" w:line="276" w:lineRule="auto"/>
        <w:contextualSpacing/>
        <w:jc w:val="both"/>
        <w:rPr>
          <w:rFonts w:ascii="Trebuchet MS" w:eastAsia="Calibri" w:hAnsi="Trebuchet MS" w:cs="Times New Roman"/>
          <w:color w:val="FF0000"/>
          <w:lang w:val="ro-RO"/>
        </w:rPr>
      </w:pPr>
      <w:r w:rsidRPr="009C6AB8">
        <w:rPr>
          <w:rFonts w:ascii="Trebuchet MS" w:eastAsia="Calibri" w:hAnsi="Trebuchet MS" w:cs="Times New Roman"/>
          <w:color w:val="FF0000"/>
          <w:lang w:val="ro-RO"/>
        </w:rPr>
        <w:t xml:space="preserve">minimum 2 locuri de munca nou create - 35 pct </w:t>
      </w:r>
    </w:p>
    <w:p w:rsidR="009C6AB8" w:rsidRPr="009C6AB8" w:rsidRDefault="009C6AB8" w:rsidP="009C6AB8">
      <w:pPr>
        <w:spacing w:after="0" w:line="276" w:lineRule="auto"/>
        <w:jc w:val="both"/>
        <w:rPr>
          <w:rFonts w:ascii="Trebuchet MS" w:eastAsia="Calibri" w:hAnsi="Trebuchet MS" w:cs="Times New Roman"/>
          <w:color w:val="FF0000"/>
          <w:lang w:val="ro-RO"/>
        </w:rPr>
      </w:pPr>
      <w:r w:rsidRPr="009C6AB8">
        <w:rPr>
          <w:rFonts w:ascii="Trebuchet MS" w:eastAsia="Calibri" w:hAnsi="Trebuchet MS" w:cs="Times New Roman"/>
          <w:color w:val="FF0000"/>
          <w:lang w:val="ro-RO"/>
        </w:rPr>
        <w:lastRenderedPageBreak/>
        <w:t>• Solicitantul face dovada ca are sediul social sau punctul de lucru pe teritoriul GAL  - maxim 20 puncte, astfel:</w:t>
      </w:r>
    </w:p>
    <w:p w:rsidR="009C6AB8" w:rsidRPr="009C6AB8" w:rsidRDefault="009C6AB8" w:rsidP="009C6AB8">
      <w:pPr>
        <w:spacing w:after="0" w:line="276" w:lineRule="auto"/>
        <w:ind w:firstLine="708"/>
        <w:jc w:val="both"/>
        <w:rPr>
          <w:rFonts w:ascii="Trebuchet MS" w:eastAsia="Calibri" w:hAnsi="Trebuchet MS" w:cs="Times New Roman"/>
          <w:color w:val="FF0000"/>
          <w:lang w:val="ro-RO"/>
        </w:rPr>
      </w:pPr>
      <w:r w:rsidRPr="009C6AB8">
        <w:rPr>
          <w:rFonts w:ascii="Trebuchet MS" w:eastAsia="Calibri" w:hAnsi="Trebuchet MS" w:cs="Times New Roman"/>
          <w:color w:val="FF0000"/>
          <w:lang w:val="ro-RO"/>
        </w:rPr>
        <w:t>- cu cel putin 24 de luni inaintea depunerii cererii de finantare – 20 puncte</w:t>
      </w:r>
    </w:p>
    <w:p w:rsidR="009C6AB8" w:rsidRPr="009C6AB8" w:rsidRDefault="009C6AB8" w:rsidP="009C6AB8">
      <w:pPr>
        <w:spacing w:after="0" w:line="276" w:lineRule="auto"/>
        <w:ind w:firstLine="708"/>
        <w:jc w:val="both"/>
        <w:rPr>
          <w:rFonts w:ascii="Trebuchet MS" w:eastAsia="Calibri" w:hAnsi="Trebuchet MS" w:cs="Times New Roman"/>
          <w:color w:val="FF0000"/>
          <w:lang w:val="ro-RO"/>
        </w:rPr>
      </w:pPr>
      <w:r w:rsidRPr="009C6AB8">
        <w:rPr>
          <w:rFonts w:ascii="Trebuchet MS" w:eastAsia="Calibri" w:hAnsi="Trebuchet MS" w:cs="Times New Roman"/>
          <w:color w:val="FF0000"/>
          <w:lang w:val="ro-RO"/>
        </w:rPr>
        <w:t>- cu cel putin 12 de luni inaintea depunerii cererii de finantare – 10 puncte</w:t>
      </w:r>
    </w:p>
    <w:p w:rsidR="009C6AB8" w:rsidRPr="009C6AB8" w:rsidRDefault="009C6AB8" w:rsidP="009C6AB8">
      <w:pPr>
        <w:spacing w:after="0" w:line="276" w:lineRule="auto"/>
        <w:jc w:val="both"/>
        <w:rPr>
          <w:rFonts w:ascii="Trebuchet MS" w:eastAsia="Calibri" w:hAnsi="Trebuchet MS" w:cs="Times New Roman"/>
          <w:color w:val="FF0000"/>
          <w:lang w:val="ro-RO"/>
        </w:rPr>
      </w:pPr>
      <w:r w:rsidRPr="009C6AB8">
        <w:rPr>
          <w:rFonts w:ascii="Trebuchet MS" w:eastAsia="Calibri" w:hAnsi="Trebuchet MS" w:cs="Times New Roman"/>
          <w:color w:val="FF0000"/>
          <w:lang w:val="ro-RO"/>
        </w:rPr>
        <w:t>• Proiecte care  vizeaza angajarea  a minimum 1 persoana provenita din grupuri vulnerabile/defavorizate/ minoritati locale cu precadere rromi -  5 pct</w:t>
      </w:r>
    </w:p>
    <w:p w:rsidR="009C6AB8" w:rsidRPr="009C6AB8" w:rsidRDefault="009C6AB8" w:rsidP="009C6AB8">
      <w:pPr>
        <w:spacing w:after="0" w:line="276" w:lineRule="auto"/>
        <w:jc w:val="both"/>
        <w:rPr>
          <w:rFonts w:ascii="Trebuchet MS" w:eastAsia="Calibri" w:hAnsi="Trebuchet MS" w:cs="Times New Roman"/>
          <w:lang w:val="ro-RO"/>
        </w:rPr>
      </w:pPr>
      <w:r w:rsidRPr="009C6AB8">
        <w:rPr>
          <w:rFonts w:ascii="Trebuchet MS" w:eastAsia="Calibri" w:hAnsi="Trebuchet MS" w:cs="Times New Roman"/>
          <w:lang w:val="ro-RO"/>
        </w:rPr>
        <w:t>• Diversitatea activităților implicate în proiect - max 20 pct, astfel:</w:t>
      </w:r>
    </w:p>
    <w:p w:rsidR="009C6AB8" w:rsidRPr="009C6AB8" w:rsidRDefault="009C6AB8" w:rsidP="009C6AB8">
      <w:pPr>
        <w:numPr>
          <w:ilvl w:val="0"/>
          <w:numId w:val="8"/>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Proiecte ce vizeaza servicii de croitorie, frizerie, cizmarie,service auto, vulcanizare 10 - PCT</w:t>
      </w:r>
    </w:p>
    <w:p w:rsidR="009C6AB8" w:rsidRPr="009C6AB8" w:rsidRDefault="009C6AB8" w:rsidP="009C6AB8">
      <w:pPr>
        <w:numPr>
          <w:ilvl w:val="0"/>
          <w:numId w:val="8"/>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Proiecte ce vizeaza servicii medicale (umane si veterinare) 10</w:t>
      </w:r>
    </w:p>
    <w:p w:rsidR="009C6AB8" w:rsidRPr="009C6AB8" w:rsidRDefault="009C6AB8" w:rsidP="009C6AB8">
      <w:pPr>
        <w:numPr>
          <w:ilvl w:val="0"/>
          <w:numId w:val="8"/>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Proiecte ce vizeaza activitatile de productie  10</w:t>
      </w:r>
    </w:p>
    <w:p w:rsidR="009C6AB8" w:rsidRPr="009C6AB8" w:rsidRDefault="009C6AB8" w:rsidP="009C6AB8">
      <w:pPr>
        <w:numPr>
          <w:ilvl w:val="0"/>
          <w:numId w:val="8"/>
        </w:numPr>
        <w:spacing w:after="0" w:line="276" w:lineRule="auto"/>
        <w:contextualSpacing/>
        <w:jc w:val="both"/>
        <w:rPr>
          <w:rFonts w:ascii="Trebuchet MS" w:eastAsia="Calibri" w:hAnsi="Trebuchet MS" w:cs="Times New Roman"/>
          <w:lang w:val="ro-RO"/>
        </w:rPr>
      </w:pPr>
      <w:r w:rsidRPr="009C6AB8">
        <w:rPr>
          <w:rFonts w:ascii="Trebuchet MS" w:eastAsia="Calibri" w:hAnsi="Trebuchet MS" w:cs="Times New Roman"/>
          <w:lang w:val="ro-RO"/>
        </w:rPr>
        <w:t>Proiecte ce vizeaza activitati de mestesugarit/artizanat 10</w:t>
      </w:r>
    </w:p>
    <w:p w:rsidR="009C6AB8" w:rsidRPr="009C6AB8" w:rsidRDefault="009C6AB8" w:rsidP="009C6AB8">
      <w:pPr>
        <w:numPr>
          <w:ilvl w:val="0"/>
          <w:numId w:val="8"/>
        </w:numPr>
        <w:tabs>
          <w:tab w:val="left" w:pos="142"/>
        </w:tabs>
        <w:spacing w:after="0" w:line="276" w:lineRule="auto"/>
        <w:contextualSpacing/>
        <w:jc w:val="both"/>
        <w:rPr>
          <w:rFonts w:ascii="Trebuchet MS" w:eastAsia="Calibri" w:hAnsi="Trebuchet MS" w:cs="Times New Roman"/>
          <w:color w:val="FF0000"/>
          <w:lang w:val="ro-RO"/>
        </w:rPr>
      </w:pPr>
      <w:r w:rsidRPr="009C6AB8">
        <w:rPr>
          <w:rFonts w:ascii="Trebuchet MS" w:eastAsia="Calibri" w:hAnsi="Trebuchet MS" w:cs="Times New Roman"/>
          <w:color w:val="FF0000"/>
          <w:lang w:val="ro-RO"/>
        </w:rPr>
        <w:t>Proiecte care vizeaza afaceri privind petrecerea timpului liber si activitati de recreere pe raza teritoriului GAL-ului - 20 pct</w:t>
      </w:r>
    </w:p>
    <w:p w:rsidR="009C6AB8" w:rsidRPr="009C6AB8" w:rsidRDefault="009C6AB8" w:rsidP="009C6AB8">
      <w:pPr>
        <w:tabs>
          <w:tab w:val="left" w:pos="142"/>
        </w:tabs>
        <w:spacing w:after="0" w:line="276" w:lineRule="auto"/>
        <w:ind w:left="435"/>
        <w:contextualSpacing/>
        <w:jc w:val="both"/>
        <w:rPr>
          <w:rFonts w:ascii="Trebuchet MS" w:eastAsia="Calibri" w:hAnsi="Trebuchet MS" w:cs="Times New Roman"/>
          <w:color w:val="FF0000"/>
          <w:lang w:val="ro-RO"/>
        </w:rPr>
      </w:pPr>
    </w:p>
    <w:p w:rsidR="009C6AB8" w:rsidRPr="009C6AB8" w:rsidRDefault="009C6AB8" w:rsidP="009C6AB8">
      <w:pPr>
        <w:spacing w:after="0" w:line="276" w:lineRule="auto"/>
        <w:contextualSpacing/>
        <w:jc w:val="both"/>
        <w:rPr>
          <w:rFonts w:ascii="Trebuchet MS" w:eastAsia="Calibri" w:hAnsi="Trebuchet MS" w:cs="Times New Roman"/>
          <w:lang w:val="ro-RO"/>
        </w:rPr>
      </w:pPr>
    </w:p>
    <w:p w:rsidR="009C6AB8" w:rsidRPr="009C6AB8" w:rsidRDefault="009C6AB8" w:rsidP="009C6AB8">
      <w:pPr>
        <w:spacing w:after="0" w:line="276" w:lineRule="auto"/>
        <w:jc w:val="both"/>
        <w:rPr>
          <w:rFonts w:ascii="Trebuchet MS" w:eastAsia="Calibri" w:hAnsi="Trebuchet MS" w:cs="Times New Roman"/>
          <w:b/>
          <w:lang w:val="ro-RO"/>
        </w:rPr>
      </w:pPr>
      <w:r w:rsidRPr="009C6AB8">
        <w:rPr>
          <w:rFonts w:ascii="Trebuchet MS" w:eastAsia="Calibri" w:hAnsi="Trebuchet MS" w:cs="Times New Roman"/>
          <w:b/>
          <w:lang w:val="ro-RO"/>
        </w:rPr>
        <w:t xml:space="preserve">8. Sume (aplicabile) și rata sprijinului </w:t>
      </w:r>
    </w:p>
    <w:p w:rsidR="009C6AB8" w:rsidRPr="009C6AB8" w:rsidRDefault="009C6AB8" w:rsidP="009C6AB8">
      <w:pPr>
        <w:spacing w:after="0" w:line="276" w:lineRule="auto"/>
        <w:jc w:val="both"/>
        <w:rPr>
          <w:rFonts w:ascii="Trebuchet MS" w:eastAsia="Calibri" w:hAnsi="Trebuchet MS" w:cs="Times New Roman"/>
          <w:i/>
          <w:lang w:val="ro-RO"/>
        </w:rPr>
      </w:pPr>
      <w:r w:rsidRPr="009C6AB8">
        <w:rPr>
          <w:rFonts w:ascii="Trebuchet MS" w:eastAsia="Calibri" w:hAnsi="Trebuchet MS" w:cs="Times New Roman"/>
          <w:lang w:val="ro-RO"/>
        </w:rPr>
        <w:t>Valoarea eligibilă  pentru un proiect pe   va fi de 50.000 euro.</w:t>
      </w:r>
    </w:p>
    <w:p w:rsidR="009C6AB8" w:rsidRPr="009C6AB8" w:rsidRDefault="009C6AB8" w:rsidP="009C6AB8">
      <w:pPr>
        <w:spacing w:after="0" w:line="276" w:lineRule="auto"/>
        <w:ind w:firstLine="709"/>
        <w:jc w:val="both"/>
        <w:rPr>
          <w:rFonts w:ascii="Trebuchet MS" w:eastAsia="Calibri" w:hAnsi="Trebuchet MS" w:cs="Times New Roman"/>
          <w:lang w:val="ro-RO"/>
        </w:rPr>
      </w:pPr>
      <w:r w:rsidRPr="009C6AB8">
        <w:rPr>
          <w:rFonts w:ascii="Trebuchet MS" w:eastAsia="Calibri" w:hAnsi="Trebuchet MS" w:cs="Times New Roman"/>
          <w:lang w:val="ro-RO"/>
        </w:rPr>
        <w:t xml:space="preserve">Intensitatea sprijinului financiar nerambursabil este de 100% din totalul cheltuielilor eligibile,dar nu mai mult de  50.000 euro; </w:t>
      </w:r>
    </w:p>
    <w:p w:rsidR="009C6AB8" w:rsidRPr="009C6AB8" w:rsidRDefault="009C6AB8" w:rsidP="009C6AB8">
      <w:pPr>
        <w:spacing w:after="0" w:line="276" w:lineRule="auto"/>
        <w:ind w:firstLine="709"/>
        <w:jc w:val="both"/>
        <w:rPr>
          <w:rFonts w:ascii="Trebuchet MS" w:eastAsia="Calibri" w:hAnsi="Trebuchet MS" w:cs="Times New Roman"/>
          <w:lang w:val="ro-RO"/>
        </w:rPr>
      </w:pPr>
      <w:r w:rsidRPr="009C6AB8">
        <w:rPr>
          <w:rFonts w:ascii="Trebuchet MS" w:eastAsia="Calibri" w:hAnsi="Trebuchet MS" w:cs="Times New Roman"/>
          <w:lang w:val="ro-RO"/>
        </w:rPr>
        <w:t>Sprijinul pentru înfiinţarea de activităţi nonagricole în zone rurale se va acorda, în două tranşe astfel:</w:t>
      </w:r>
    </w:p>
    <w:p w:rsidR="009C6AB8" w:rsidRPr="009C6AB8" w:rsidRDefault="009C6AB8" w:rsidP="009C6AB8">
      <w:pPr>
        <w:spacing w:after="0" w:line="276" w:lineRule="auto"/>
        <w:ind w:firstLine="709"/>
        <w:jc w:val="both"/>
        <w:rPr>
          <w:rFonts w:ascii="Trebuchet MS" w:eastAsia="Calibri" w:hAnsi="Trebuchet MS" w:cs="Times New Roman"/>
          <w:lang w:val="ro-RO"/>
        </w:rPr>
      </w:pPr>
      <w:r w:rsidRPr="009C6AB8">
        <w:rPr>
          <w:rFonts w:ascii="Trebuchet MS" w:eastAsia="Calibri" w:hAnsi="Trebuchet MS" w:cs="Times New Roman"/>
          <w:lang w:val="ro-RO"/>
        </w:rPr>
        <w:t>•   70% din cuantumul sprijinului la semnarea deciziei de finanțare;</w:t>
      </w:r>
    </w:p>
    <w:p w:rsidR="009C6AB8" w:rsidRPr="009C6AB8" w:rsidRDefault="009C6AB8" w:rsidP="009C6AB8">
      <w:pPr>
        <w:spacing w:after="0" w:line="276" w:lineRule="auto"/>
        <w:ind w:firstLine="709"/>
        <w:jc w:val="both"/>
        <w:rPr>
          <w:rFonts w:ascii="Trebuchet MS" w:eastAsia="Calibri" w:hAnsi="Trebuchet MS" w:cs="Times New Roman"/>
          <w:lang w:val="ro-RO"/>
        </w:rPr>
      </w:pPr>
      <w:r w:rsidRPr="009C6AB8">
        <w:rPr>
          <w:rFonts w:ascii="Trebuchet MS" w:eastAsia="Calibri" w:hAnsi="Trebuchet MS" w:cs="Times New Roman"/>
          <w:lang w:val="ro-RO"/>
        </w:rPr>
        <w:t>•  30%  din  cuantumul  sprijinului  se  va  acorda  cu  condiția  implementării  corecte a planului de afaceri, fără a depăși trei ani de la semnarea deciziei de finanțare.</w:t>
      </w:r>
    </w:p>
    <w:p w:rsidR="009C6AB8" w:rsidRPr="009C6AB8" w:rsidRDefault="009C6AB8" w:rsidP="009C6AB8">
      <w:pPr>
        <w:spacing w:after="0" w:line="276" w:lineRule="auto"/>
        <w:jc w:val="both"/>
        <w:rPr>
          <w:rFonts w:ascii="Trebuchet MS" w:eastAsia="Calibri" w:hAnsi="Trebuchet MS" w:cs="Times New Roman"/>
          <w:lang w:val="ro-RO"/>
        </w:rPr>
      </w:pPr>
      <w:r w:rsidRPr="009C6AB8">
        <w:rPr>
          <w:rFonts w:ascii="Trebuchet MS" w:eastAsia="Calibri" w:hAnsi="Trebuchet MS" w:cs="Times New Roman"/>
          <w:lang w:val="ro-RO"/>
        </w:rPr>
        <w:t>Perioada de implementare a Planului de Afaceri este de maximum 3 ani si include controlul implementării corecte precum și plata ultimei tranșe. În cazul neimplementării   corecte a planului de afaceri, sumele plătite vor fi recuperate proporțional cu obiectivele nerealizate.</w:t>
      </w:r>
    </w:p>
    <w:p w:rsidR="009C6AB8" w:rsidRPr="009C6AB8" w:rsidRDefault="009C6AB8" w:rsidP="009C6AB8">
      <w:pPr>
        <w:spacing w:after="0" w:line="276" w:lineRule="auto"/>
        <w:jc w:val="both"/>
        <w:rPr>
          <w:rFonts w:ascii="Trebuchet MS" w:eastAsia="Calibri" w:hAnsi="Trebuchet MS" w:cs="Times New Roman"/>
          <w:lang w:val="ro-RO"/>
        </w:rPr>
      </w:pPr>
    </w:p>
    <w:p w:rsidR="009C6AB8" w:rsidRPr="009C6AB8" w:rsidRDefault="009C6AB8" w:rsidP="009C6AB8">
      <w:pPr>
        <w:spacing w:after="0" w:line="276" w:lineRule="auto"/>
        <w:jc w:val="both"/>
        <w:rPr>
          <w:rFonts w:ascii="Trebuchet MS" w:eastAsia="Calibri" w:hAnsi="Trebuchet MS" w:cs="Times New Roman"/>
          <w:b/>
          <w:lang w:val="ro-RO"/>
        </w:rPr>
      </w:pPr>
      <w:r w:rsidRPr="009C6AB8">
        <w:rPr>
          <w:rFonts w:ascii="Trebuchet MS" w:eastAsia="Calibri" w:hAnsi="Trebuchet MS" w:cs="Times New Roman"/>
          <w:b/>
          <w:lang w:val="ro-RO"/>
        </w:rPr>
        <w:t xml:space="preserve">9. Indicatori de monitorizare </w:t>
      </w:r>
    </w:p>
    <w:p w:rsidR="009C6AB8" w:rsidRPr="009C6AB8" w:rsidRDefault="009C6AB8" w:rsidP="009C6AB8">
      <w:pPr>
        <w:spacing w:after="0" w:line="240" w:lineRule="auto"/>
        <w:jc w:val="both"/>
        <w:rPr>
          <w:rFonts w:ascii="Trebuchet MS" w:eastAsia="Calibri" w:hAnsi="Trebuchet MS" w:cs="Times New Roman"/>
          <w:color w:val="000000"/>
          <w:lang w:val="ro-RO"/>
        </w:rPr>
      </w:pPr>
      <w:r w:rsidRPr="009C6AB8">
        <w:rPr>
          <w:rFonts w:ascii="Trebuchet MS" w:eastAsia="Calibri" w:hAnsi="Trebuchet MS" w:cs="Times New Roman"/>
          <w:color w:val="000000"/>
          <w:lang w:val="ro-RO"/>
        </w:rPr>
        <w:t>Nr minim proiecte finantate: 4</w:t>
      </w:r>
    </w:p>
    <w:p w:rsidR="009C6AB8" w:rsidRPr="009C6AB8" w:rsidRDefault="009C6AB8" w:rsidP="009C6AB8">
      <w:pPr>
        <w:spacing w:after="0" w:line="240" w:lineRule="auto"/>
        <w:jc w:val="both"/>
        <w:rPr>
          <w:rFonts w:ascii="Trebuchet MS" w:eastAsia="Calibri" w:hAnsi="Trebuchet MS" w:cs="Times New Roman"/>
          <w:color w:val="000000"/>
          <w:lang w:val="ro-RO"/>
        </w:rPr>
      </w:pPr>
      <w:r w:rsidRPr="009C6AB8">
        <w:rPr>
          <w:rFonts w:ascii="Trebuchet MS" w:eastAsia="Calibri" w:hAnsi="Trebuchet MS" w:cs="Times New Roman"/>
          <w:color w:val="000000"/>
          <w:lang w:val="ro-RO"/>
        </w:rPr>
        <w:t>Nr Locuri de munca nou create: 8</w:t>
      </w:r>
    </w:p>
    <w:p w:rsidR="009C6AB8" w:rsidRPr="009C6AB8" w:rsidRDefault="009C6AB8" w:rsidP="009C6AB8">
      <w:pPr>
        <w:spacing w:after="0" w:line="240" w:lineRule="auto"/>
        <w:jc w:val="both"/>
        <w:rPr>
          <w:rFonts w:ascii="Trebuchet MS" w:eastAsia="Calibri" w:hAnsi="Trebuchet MS" w:cs="Times New Roman"/>
          <w:color w:val="000000"/>
          <w:lang w:val="ro-RO"/>
        </w:rPr>
      </w:pPr>
      <w:r w:rsidRPr="009C6AB8">
        <w:rPr>
          <w:rFonts w:ascii="Trebuchet MS" w:eastAsia="Calibri" w:hAnsi="Trebuchet MS" w:cs="Times New Roman"/>
          <w:color w:val="000000"/>
          <w:lang w:val="ro-RO"/>
        </w:rPr>
        <w:t>Nr. de afaceri locale nou infiintate: 2</w:t>
      </w:r>
    </w:p>
    <w:p w:rsidR="009C6AB8" w:rsidRPr="009C6AB8" w:rsidRDefault="009C6AB8" w:rsidP="009C6AB8">
      <w:pPr>
        <w:spacing w:after="0" w:line="276" w:lineRule="auto"/>
        <w:jc w:val="both"/>
        <w:rPr>
          <w:rFonts w:ascii="Trebuchet MS" w:eastAsia="Calibri" w:hAnsi="Trebuchet MS" w:cs="Times New Roman"/>
          <w:color w:val="000000"/>
          <w:lang w:val="ro-RO"/>
        </w:rPr>
      </w:pPr>
      <w:r w:rsidRPr="009C6AB8">
        <w:rPr>
          <w:rFonts w:ascii="Trebuchet MS" w:eastAsia="Calibri" w:hAnsi="Trebuchet MS" w:cs="Times New Roman"/>
          <w:color w:val="000000"/>
          <w:lang w:val="ro-RO"/>
        </w:rPr>
        <w:t>Nr. de beneficiari femei: 1</w:t>
      </w:r>
    </w:p>
    <w:p w:rsidR="009C6AB8" w:rsidRPr="009C6AB8" w:rsidRDefault="009C6AB8" w:rsidP="009C6AB8">
      <w:pPr>
        <w:spacing w:after="0" w:line="276" w:lineRule="auto"/>
        <w:jc w:val="both"/>
        <w:rPr>
          <w:rFonts w:ascii="Trebuchet MS" w:eastAsia="Calibri" w:hAnsi="Trebuchet MS" w:cs="Times New Roman"/>
          <w:lang w:val="ro-RO"/>
        </w:rPr>
      </w:pPr>
    </w:p>
    <w:p w:rsidR="009C6AB8" w:rsidRPr="009C6AB8" w:rsidRDefault="009C6AB8" w:rsidP="009C6AB8">
      <w:pPr>
        <w:spacing w:after="0" w:line="276" w:lineRule="auto"/>
        <w:jc w:val="center"/>
        <w:rPr>
          <w:rFonts w:ascii="Trebuchet MS" w:eastAsia="Calibri" w:hAnsi="Trebuchet MS" w:cs="Times New Roman"/>
          <w:b/>
          <w:lang w:val="ro-RO"/>
        </w:rPr>
      </w:pPr>
      <w:r w:rsidRPr="009C6AB8">
        <w:rPr>
          <w:rFonts w:ascii="Trebuchet MS" w:eastAsia="Calibri" w:hAnsi="Trebuchet MS" w:cs="Times New Roman"/>
          <w:b/>
          <w:lang w:val="ro-RO"/>
        </w:rPr>
        <w:t>Mentionam faptul ca acestea sunt regulile generale aferente prezentei masuri,urmand ca in perioada de elaborare a ghidului specific sa fie definitivate si detaliate toate informatiile necesare accesarii,implementarii si monitorizarii proiectelor eligibile prin aceasta masura.</w:t>
      </w:r>
    </w:p>
    <w:p w:rsidR="009C6AB8" w:rsidRPr="009C6AB8" w:rsidRDefault="009C6AB8" w:rsidP="009C6AB8">
      <w:pPr>
        <w:spacing w:after="0" w:line="276" w:lineRule="auto"/>
        <w:ind w:firstLine="709"/>
        <w:jc w:val="both"/>
        <w:rPr>
          <w:rFonts w:ascii="Trebuchet MS" w:eastAsia="Calibri" w:hAnsi="Trebuchet MS" w:cs="Times New Roman"/>
          <w:color w:val="FF0000"/>
          <w:lang w:val="ro-RO"/>
        </w:rPr>
      </w:pPr>
    </w:p>
    <w:p w:rsidR="00EF278A" w:rsidRDefault="00EF278A"/>
    <w:sectPr w:rsidR="00EF2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27CE"/>
    <w:multiLevelType w:val="hybridMultilevel"/>
    <w:tmpl w:val="57F8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05079"/>
    <w:multiLevelType w:val="hybridMultilevel"/>
    <w:tmpl w:val="0CBCE8C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EA1412F"/>
    <w:multiLevelType w:val="hybridMultilevel"/>
    <w:tmpl w:val="FECE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56EBC"/>
    <w:multiLevelType w:val="hybridMultilevel"/>
    <w:tmpl w:val="F7CE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42C22"/>
    <w:multiLevelType w:val="hybridMultilevel"/>
    <w:tmpl w:val="4156F414"/>
    <w:lvl w:ilvl="0" w:tplc="E04AFCAE">
      <w:start w:val="6"/>
      <w:numFmt w:val="bullet"/>
      <w:lvlText w:val="-"/>
      <w:lvlJc w:val="left"/>
      <w:pPr>
        <w:ind w:left="1080" w:hanging="360"/>
      </w:pPr>
      <w:rPr>
        <w:rFonts w:ascii="Trebuchet MS" w:eastAsia="Calibri"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4A1012CA"/>
    <w:multiLevelType w:val="hybridMultilevel"/>
    <w:tmpl w:val="261EA22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6" w15:restartNumberingAfterBreak="0">
    <w:nsid w:val="4F4962F9"/>
    <w:multiLevelType w:val="hybridMultilevel"/>
    <w:tmpl w:val="D3DE87B0"/>
    <w:lvl w:ilvl="0" w:tplc="9532199C">
      <w:start w:val="1"/>
      <w:numFmt w:val="lowerLetter"/>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7" w15:restartNumberingAfterBreak="0">
    <w:nsid w:val="594D21D0"/>
    <w:multiLevelType w:val="hybridMultilevel"/>
    <w:tmpl w:val="2740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7"/>
  </w:num>
  <w:num w:numId="5">
    <w:abstractNumId w:val="3"/>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B8"/>
    <w:rsid w:val="002256FD"/>
    <w:rsid w:val="00517103"/>
    <w:rsid w:val="009C6AB8"/>
    <w:rsid w:val="00A40626"/>
    <w:rsid w:val="00EF2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D8E2A"/>
  <w15:chartTrackingRefBased/>
  <w15:docId w15:val="{48638B14-B531-44A4-BC95-9A1C376C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2017-06-06T09:06:00Z</dcterms:created>
  <dcterms:modified xsi:type="dcterms:W3CDTF">2017-07-23T13:49:00Z</dcterms:modified>
</cp:coreProperties>
</file>