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218E" w:rsidRPr="0025630F" w:rsidRDefault="00FE218E" w:rsidP="00FE218E">
      <w:pPr>
        <w:rPr>
          <w:rFonts w:eastAsia="Calibri" w:cs="Times New Roman"/>
          <w:b/>
        </w:rPr>
      </w:pPr>
      <w:r w:rsidRPr="0025630F">
        <w:rPr>
          <w:rFonts w:eastAsia="Calibri" w:cs="Times New Roman"/>
          <w:b/>
        </w:rPr>
        <w:t>FIȘA MĂSURII</w:t>
      </w:r>
    </w:p>
    <w:p w:rsidR="00FE218E" w:rsidRPr="0025630F" w:rsidRDefault="00FE218E" w:rsidP="00FE218E">
      <w:pPr>
        <w:pStyle w:val="Heading2"/>
        <w:rPr>
          <w:rFonts w:ascii="Trebuchet MS" w:eastAsia="Calibri" w:hAnsi="Trebuchet MS"/>
          <w:b/>
          <w:color w:val="auto"/>
          <w:sz w:val="22"/>
          <w:szCs w:val="22"/>
        </w:rPr>
      </w:pPr>
      <w:bookmarkStart w:id="0" w:name="_Toc448865978"/>
      <w:bookmarkStart w:id="1" w:name="_Toc476753975"/>
      <w:r w:rsidRPr="0025630F">
        <w:rPr>
          <w:rFonts w:ascii="Trebuchet MS" w:eastAsia="Calibri" w:hAnsi="Trebuchet MS"/>
          <w:b/>
          <w:color w:val="auto"/>
          <w:sz w:val="22"/>
          <w:szCs w:val="22"/>
        </w:rPr>
        <w:t xml:space="preserve">M04/6A  Dezvoltarea </w:t>
      </w:r>
      <w:bookmarkEnd w:id="0"/>
      <w:r w:rsidRPr="0025630F">
        <w:rPr>
          <w:rFonts w:ascii="Trebuchet MS" w:eastAsia="Calibri" w:hAnsi="Trebuchet MS"/>
          <w:b/>
          <w:color w:val="auto"/>
          <w:sz w:val="22"/>
          <w:szCs w:val="22"/>
        </w:rPr>
        <w:t>mediului de afaceri local</w:t>
      </w:r>
      <w:bookmarkEnd w:id="1"/>
    </w:p>
    <w:p w:rsidR="00FE218E" w:rsidRDefault="00FE218E" w:rsidP="00FE218E">
      <w:pPr>
        <w:rPr>
          <w:rFonts w:eastAsia="Calibri" w:cs="Times New Roman"/>
        </w:rPr>
      </w:pPr>
    </w:p>
    <w:p w:rsidR="00FE218E" w:rsidRPr="00412EDF" w:rsidRDefault="00FE218E" w:rsidP="00FE218E">
      <w:pPr>
        <w:rPr>
          <w:rFonts w:eastAsia="Calibri" w:cs="Times New Roman"/>
        </w:rPr>
      </w:pPr>
      <w:r w:rsidRPr="00412EDF">
        <w:rPr>
          <w:rFonts w:eastAsia="Calibri" w:cs="Times New Roman"/>
        </w:rPr>
        <w:t xml:space="preserve">Tipul măsurii: </w:t>
      </w:r>
    </w:p>
    <w:p w:rsidR="00FE218E" w:rsidRPr="00412EDF" w:rsidRDefault="00AC5D8A" w:rsidP="00FE218E">
      <w:pPr>
        <w:rPr>
          <w:rFonts w:eastAsia="Calibri" w:cs="Times New Roman"/>
        </w:rPr>
      </w:pPr>
      <w:sdt>
        <w:sdtPr>
          <w:rPr>
            <w:rFonts w:eastAsia="Calibri" w:cs="Times New Roman"/>
          </w:rPr>
          <w:id w:val="-2038490367"/>
          <w14:checkbox>
            <w14:checked w14:val="0"/>
            <w14:checkedState w14:val="2612" w14:font="Arial Unicode MS"/>
            <w14:uncheckedState w14:val="2610" w14:font="Arial Unicode MS"/>
          </w14:checkbox>
        </w:sdtPr>
        <w:sdtEndPr/>
        <w:sdtContent>
          <w:r w:rsidR="00FE218E">
            <w:rPr>
              <w:rFonts w:ascii="Arial Unicode MS" w:eastAsia="Arial Unicode MS" w:hAnsi="Arial Unicode MS" w:cs="Arial Unicode MS" w:hint="eastAsia"/>
            </w:rPr>
            <w:t>☐</w:t>
          </w:r>
        </w:sdtContent>
      </w:sdt>
      <w:r w:rsidR="00FE218E" w:rsidRPr="00412EDF">
        <w:rPr>
          <w:rFonts w:eastAsia="Calibri" w:cs="Times New Roman"/>
        </w:rPr>
        <w:t xml:space="preserve"> INVESTIȚII </w:t>
      </w:r>
    </w:p>
    <w:p w:rsidR="00FE218E" w:rsidRDefault="00AC5D8A" w:rsidP="00FE218E">
      <w:pPr>
        <w:rPr>
          <w:rFonts w:eastAsia="Calibri" w:cs="Times New Roman"/>
        </w:rPr>
      </w:pPr>
      <w:sdt>
        <w:sdtPr>
          <w:rPr>
            <w:rFonts w:eastAsia="Calibri" w:cs="Times New Roman"/>
          </w:rPr>
          <w:id w:val="804966278"/>
          <w14:checkbox>
            <w14:checked w14:val="0"/>
            <w14:checkedState w14:val="2612" w14:font="Arial Unicode MS"/>
            <w14:uncheckedState w14:val="2610" w14:font="Arial Unicode MS"/>
          </w14:checkbox>
        </w:sdtPr>
        <w:sdtEndPr/>
        <w:sdtContent>
          <w:r w:rsidR="00FE218E">
            <w:rPr>
              <w:rFonts w:ascii="Arial Unicode MS" w:eastAsia="Arial Unicode MS" w:hAnsi="Arial Unicode MS" w:cs="Arial Unicode MS" w:hint="eastAsia"/>
            </w:rPr>
            <w:t>☐</w:t>
          </w:r>
        </w:sdtContent>
      </w:sdt>
      <w:r w:rsidR="00FE218E" w:rsidRPr="00412EDF">
        <w:rPr>
          <w:rFonts w:eastAsia="Calibri" w:cs="Times New Roman"/>
        </w:rPr>
        <w:t xml:space="preserve"> SERVICII</w:t>
      </w:r>
    </w:p>
    <w:p w:rsidR="00FE218E" w:rsidRPr="00AE071F" w:rsidRDefault="00AC5D8A" w:rsidP="00FE218E">
      <w:pPr>
        <w:tabs>
          <w:tab w:val="left" w:pos="1796"/>
        </w:tabs>
        <w:spacing w:line="240" w:lineRule="auto"/>
        <w:rPr>
          <w:rFonts w:eastAsia="Calibri" w:cs="Times New Roman"/>
          <w:color w:val="FF0000"/>
        </w:rPr>
      </w:pPr>
      <w:sdt>
        <w:sdtPr>
          <w:rPr>
            <w:rFonts w:eastAsia="Calibri" w:cs="Times New Roman"/>
          </w:rPr>
          <w:id w:val="521056813"/>
          <w14:checkbox>
            <w14:checked w14:val="1"/>
            <w14:checkedState w14:val="2612" w14:font="Arial Unicode MS"/>
            <w14:uncheckedState w14:val="2610" w14:font="Arial Unicode MS"/>
          </w14:checkbox>
        </w:sdtPr>
        <w:sdtEndPr/>
        <w:sdtContent>
          <w:r w:rsidR="00FE218E">
            <w:rPr>
              <w:rFonts w:ascii="Arial Unicode MS" w:eastAsia="Arial Unicode MS" w:hAnsi="Arial Unicode MS" w:cs="Arial Unicode MS" w:hint="eastAsia"/>
            </w:rPr>
            <w:t>☒</w:t>
          </w:r>
        </w:sdtContent>
      </w:sdt>
      <w:r w:rsidR="00FE218E">
        <w:rPr>
          <w:rFonts w:eastAsia="Calibri" w:cs="Times New Roman"/>
        </w:rPr>
        <w:t xml:space="preserve"> SPRIJIN FORFETAR</w:t>
      </w:r>
    </w:p>
    <w:p w:rsidR="00FE218E" w:rsidRPr="00412EDF" w:rsidRDefault="00FE218E" w:rsidP="00FE218E">
      <w:pPr>
        <w:ind w:firstLine="0"/>
        <w:rPr>
          <w:rFonts w:eastAsia="Calibri" w:cs="Times New Roman"/>
        </w:rPr>
      </w:pPr>
    </w:p>
    <w:p w:rsidR="00FE218E" w:rsidRDefault="00FE218E" w:rsidP="00FE218E">
      <w:pPr>
        <w:ind w:left="709" w:firstLine="0"/>
        <w:contextualSpacing/>
        <w:rPr>
          <w:rFonts w:eastAsia="Calibri" w:cs="Times New Roman"/>
          <w:b/>
        </w:rPr>
      </w:pPr>
    </w:p>
    <w:p w:rsidR="00FE218E" w:rsidRPr="00412EDF" w:rsidRDefault="00FE218E" w:rsidP="00FE218E">
      <w:pPr>
        <w:ind w:left="709" w:firstLine="0"/>
        <w:contextualSpacing/>
        <w:rPr>
          <w:rFonts w:eastAsia="Calibri" w:cs="Times New Roman"/>
          <w:b/>
        </w:rPr>
      </w:pPr>
      <w:r w:rsidRPr="00412EDF">
        <w:rPr>
          <w:rFonts w:eastAsia="Calibri" w:cs="Times New Roman"/>
          <w:b/>
        </w:rPr>
        <w:t>1. Descrierea generală a măsurii</w:t>
      </w:r>
    </w:p>
    <w:p w:rsidR="00FE218E" w:rsidRDefault="00FE218E" w:rsidP="00FE218E">
      <w:pPr>
        <w:ind w:left="116" w:right="74" w:firstLine="593"/>
        <w:rPr>
          <w:rFonts w:eastAsia="Times New Roman" w:cs="Times New Roman"/>
          <w:lang w:val="en-US"/>
        </w:rPr>
      </w:pPr>
      <w:r w:rsidRPr="00412EDF">
        <w:rPr>
          <w:rFonts w:eastAsia="Times New Roman" w:cs="Times New Roman"/>
          <w:lang w:val="en-US"/>
        </w:rPr>
        <w:t>Ca</w:t>
      </w:r>
      <w:r w:rsidRPr="00412EDF">
        <w:rPr>
          <w:rFonts w:eastAsia="Times New Roman" w:cs="Times New Roman"/>
          <w:spacing w:val="1"/>
          <w:lang w:val="en-US"/>
        </w:rPr>
        <w:t xml:space="preserve"> </w:t>
      </w:r>
      <w:proofErr w:type="spellStart"/>
      <w:r w:rsidRPr="00412EDF">
        <w:rPr>
          <w:rFonts w:eastAsia="Times New Roman" w:cs="Times New Roman"/>
          <w:lang w:val="en-US"/>
        </w:rPr>
        <w:t>urm</w:t>
      </w:r>
      <w:r w:rsidRPr="00412EDF">
        <w:rPr>
          <w:rFonts w:eastAsia="Times New Roman" w:cs="Times New Roman"/>
          <w:spacing w:val="-1"/>
          <w:lang w:val="en-US"/>
        </w:rPr>
        <w:t>a</w:t>
      </w:r>
      <w:r w:rsidRPr="00412EDF">
        <w:rPr>
          <w:rFonts w:eastAsia="Times New Roman" w:cs="Times New Roman"/>
          <w:lang w:val="en-US"/>
        </w:rPr>
        <w:t>re</w:t>
      </w:r>
      <w:proofErr w:type="spellEnd"/>
      <w:r>
        <w:rPr>
          <w:rFonts w:eastAsia="Times New Roman" w:cs="Times New Roman"/>
          <w:lang w:val="en-US"/>
        </w:rPr>
        <w:t xml:space="preserve"> </w:t>
      </w:r>
      <w:proofErr w:type="gramStart"/>
      <w:r w:rsidRPr="00412EDF">
        <w:rPr>
          <w:rFonts w:eastAsia="Times New Roman" w:cs="Times New Roman"/>
          <w:lang w:val="en-US"/>
        </w:rPr>
        <w:t>a</w:t>
      </w:r>
      <w:proofErr w:type="gramEnd"/>
      <w:r w:rsidRPr="00412EDF">
        <w:rPr>
          <w:rFonts w:eastAsia="Times New Roman" w:cs="Times New Roman"/>
          <w:lang w:val="en-US"/>
        </w:rPr>
        <w:t xml:space="preserve"> </w:t>
      </w:r>
      <w:proofErr w:type="spellStart"/>
      <w:r>
        <w:rPr>
          <w:rFonts w:eastAsia="Times New Roman" w:cs="Times New Roman"/>
          <w:lang w:val="en-US"/>
        </w:rPr>
        <w:t>a</w:t>
      </w:r>
      <w:r w:rsidRPr="00412EDF">
        <w:rPr>
          <w:rFonts w:eastAsia="Times New Roman" w:cs="Times New Roman"/>
          <w:lang w:val="en-US"/>
        </w:rPr>
        <w:t>nalizei</w:t>
      </w:r>
      <w:proofErr w:type="spellEnd"/>
      <w:r w:rsidRPr="00412EDF">
        <w:rPr>
          <w:rFonts w:eastAsia="Times New Roman" w:cs="Times New Roman"/>
          <w:lang w:val="en-US"/>
        </w:rPr>
        <w:t xml:space="preserve"> diagnostic </w:t>
      </w:r>
      <w:proofErr w:type="spellStart"/>
      <w:r w:rsidRPr="00412EDF">
        <w:rPr>
          <w:rFonts w:eastAsia="Times New Roman" w:cs="Times New Roman"/>
          <w:lang w:val="en-US"/>
        </w:rPr>
        <w:t>si</w:t>
      </w:r>
      <w:proofErr w:type="spellEnd"/>
      <w:r w:rsidRPr="00412EDF">
        <w:rPr>
          <w:rFonts w:eastAsia="Times New Roman" w:cs="Times New Roman"/>
          <w:lang w:val="en-US"/>
        </w:rPr>
        <w:t xml:space="preserve"> SWOT</w:t>
      </w:r>
      <w:r>
        <w:rPr>
          <w:rFonts w:eastAsia="Times New Roman" w:cs="Times New Roman"/>
          <w:lang w:val="en-US"/>
        </w:rPr>
        <w:t>,</w:t>
      </w:r>
      <w:r w:rsidRPr="00412EDF">
        <w:rPr>
          <w:rFonts w:eastAsia="Times New Roman" w:cs="Times New Roman"/>
          <w:lang w:val="en-US"/>
        </w:rPr>
        <w:t xml:space="preserve"> </w:t>
      </w:r>
      <w:r w:rsidRPr="00412EDF">
        <w:rPr>
          <w:rFonts w:eastAsia="Times New Roman" w:cs="Times New Roman"/>
          <w:spacing w:val="3"/>
          <w:lang w:val="en-US"/>
        </w:rPr>
        <w:t>s</w:t>
      </w:r>
      <w:r w:rsidRPr="00412EDF">
        <w:rPr>
          <w:rFonts w:eastAsia="Times New Roman" w:cs="Times New Roman"/>
          <w:spacing w:val="-1"/>
          <w:lang w:val="en-US"/>
        </w:rPr>
        <w:t>-a</w:t>
      </w:r>
      <w:r w:rsidRPr="00412EDF">
        <w:rPr>
          <w:rFonts w:eastAsia="Times New Roman" w:cs="Times New Roman"/>
          <w:lang w:val="en-US"/>
        </w:rPr>
        <w:t>u</w:t>
      </w:r>
      <w:r w:rsidRPr="00412EDF">
        <w:rPr>
          <w:rFonts w:eastAsia="Times New Roman" w:cs="Times New Roman"/>
          <w:spacing w:val="1"/>
          <w:lang w:val="en-US"/>
        </w:rPr>
        <w:t xml:space="preserve"> </w:t>
      </w:r>
      <w:proofErr w:type="spellStart"/>
      <w:r w:rsidRPr="00412EDF">
        <w:rPr>
          <w:rFonts w:eastAsia="Times New Roman" w:cs="Times New Roman"/>
          <w:lang w:val="en-US"/>
        </w:rPr>
        <w:t>i</w:t>
      </w:r>
      <w:r w:rsidRPr="00412EDF">
        <w:rPr>
          <w:rFonts w:eastAsia="Times New Roman" w:cs="Times New Roman"/>
          <w:spacing w:val="3"/>
          <w:lang w:val="en-US"/>
        </w:rPr>
        <w:t>d</w:t>
      </w:r>
      <w:r w:rsidRPr="00412EDF">
        <w:rPr>
          <w:rFonts w:eastAsia="Times New Roman" w:cs="Times New Roman"/>
          <w:spacing w:val="-1"/>
          <w:lang w:val="en-US"/>
        </w:rPr>
        <w:t>e</w:t>
      </w:r>
      <w:r w:rsidRPr="00412EDF">
        <w:rPr>
          <w:rFonts w:eastAsia="Times New Roman" w:cs="Times New Roman"/>
          <w:lang w:val="en-US"/>
        </w:rPr>
        <w:t>nt</w:t>
      </w:r>
      <w:r w:rsidRPr="00412EDF">
        <w:rPr>
          <w:rFonts w:eastAsia="Times New Roman" w:cs="Times New Roman"/>
          <w:spacing w:val="1"/>
          <w:lang w:val="en-US"/>
        </w:rPr>
        <w:t>i</w:t>
      </w:r>
      <w:r w:rsidRPr="00412EDF">
        <w:rPr>
          <w:rFonts w:eastAsia="Times New Roman" w:cs="Times New Roman"/>
          <w:lang w:val="en-US"/>
        </w:rPr>
        <w:t>fi</w:t>
      </w:r>
      <w:r w:rsidRPr="00412EDF">
        <w:rPr>
          <w:rFonts w:eastAsia="Times New Roman" w:cs="Times New Roman"/>
          <w:spacing w:val="-1"/>
          <w:lang w:val="en-US"/>
        </w:rPr>
        <w:t>ca</w:t>
      </w:r>
      <w:r w:rsidRPr="00412EDF">
        <w:rPr>
          <w:rFonts w:eastAsia="Times New Roman" w:cs="Times New Roman"/>
          <w:lang w:val="en-US"/>
        </w:rPr>
        <w:t>t</w:t>
      </w:r>
      <w:proofErr w:type="spellEnd"/>
      <w:r w:rsidRPr="00412EDF">
        <w:rPr>
          <w:rFonts w:eastAsia="Times New Roman" w:cs="Times New Roman"/>
          <w:lang w:val="en-US"/>
        </w:rPr>
        <w:t xml:space="preserve"> </w:t>
      </w:r>
      <w:proofErr w:type="spellStart"/>
      <w:r w:rsidRPr="00412EDF">
        <w:rPr>
          <w:rFonts w:eastAsia="Times New Roman" w:cs="Times New Roman"/>
          <w:lang w:val="en-US"/>
        </w:rPr>
        <w:t>n</w:t>
      </w:r>
      <w:r w:rsidRPr="00412EDF">
        <w:rPr>
          <w:rFonts w:eastAsia="Times New Roman" w:cs="Times New Roman"/>
          <w:spacing w:val="-1"/>
          <w:lang w:val="en-US"/>
        </w:rPr>
        <w:t>e</w:t>
      </w:r>
      <w:r w:rsidRPr="00412EDF">
        <w:rPr>
          <w:rFonts w:eastAsia="Times New Roman" w:cs="Times New Roman"/>
          <w:lang w:val="en-US"/>
        </w:rPr>
        <w:t>voi</w:t>
      </w:r>
      <w:proofErr w:type="spellEnd"/>
      <w:r w:rsidRPr="00412EDF">
        <w:rPr>
          <w:rFonts w:eastAsia="Times New Roman" w:cs="Times New Roman"/>
          <w:spacing w:val="1"/>
          <w:lang w:val="en-US"/>
        </w:rPr>
        <w:t xml:space="preserve"> </w:t>
      </w:r>
      <w:proofErr w:type="spellStart"/>
      <w:r w:rsidRPr="00412EDF">
        <w:rPr>
          <w:rFonts w:eastAsia="Times New Roman" w:cs="Times New Roman"/>
          <w:lang w:val="en-US"/>
        </w:rPr>
        <w:t>privind</w:t>
      </w:r>
      <w:proofErr w:type="spellEnd"/>
      <w:r w:rsidRPr="00412EDF">
        <w:rPr>
          <w:rFonts w:eastAsia="Times New Roman" w:cs="Times New Roman"/>
          <w:lang w:val="en-US"/>
        </w:rPr>
        <w:t xml:space="preserve"> </w:t>
      </w:r>
      <w:proofErr w:type="spellStart"/>
      <w:r w:rsidRPr="00412EDF">
        <w:rPr>
          <w:rFonts w:eastAsia="Times New Roman" w:cs="Times New Roman"/>
          <w:lang w:val="en-US"/>
        </w:rPr>
        <w:t>stimularea</w:t>
      </w:r>
      <w:proofErr w:type="spellEnd"/>
      <w:r w:rsidRPr="00412EDF">
        <w:rPr>
          <w:rFonts w:eastAsia="Times New Roman" w:cs="Times New Roman"/>
          <w:lang w:val="en-US"/>
        </w:rPr>
        <w:t xml:space="preserve"> </w:t>
      </w:r>
      <w:proofErr w:type="spellStart"/>
      <w:r w:rsidRPr="00412EDF">
        <w:rPr>
          <w:rFonts w:eastAsia="Times New Roman" w:cs="Times New Roman"/>
          <w:lang w:val="en-US"/>
        </w:rPr>
        <w:t>mediului</w:t>
      </w:r>
      <w:proofErr w:type="spellEnd"/>
      <w:r w:rsidRPr="00412EDF">
        <w:rPr>
          <w:rFonts w:eastAsia="Times New Roman" w:cs="Times New Roman"/>
          <w:lang w:val="en-US"/>
        </w:rPr>
        <w:t xml:space="preserve"> de </w:t>
      </w:r>
      <w:proofErr w:type="spellStart"/>
      <w:r w:rsidRPr="00412EDF">
        <w:rPr>
          <w:rFonts w:eastAsia="Times New Roman" w:cs="Times New Roman"/>
          <w:lang w:val="en-US"/>
        </w:rPr>
        <w:t>afaceri</w:t>
      </w:r>
      <w:proofErr w:type="spellEnd"/>
      <w:r w:rsidRPr="00412EDF">
        <w:rPr>
          <w:rFonts w:eastAsia="Times New Roman" w:cs="Times New Roman"/>
          <w:lang w:val="en-US"/>
        </w:rPr>
        <w:t xml:space="preserve"> local </w:t>
      </w:r>
      <w:proofErr w:type="spellStart"/>
      <w:r w:rsidRPr="00412EDF">
        <w:rPr>
          <w:rFonts w:eastAsia="Times New Roman" w:cs="Times New Roman"/>
          <w:lang w:val="en-US"/>
        </w:rPr>
        <w:t>prin</w:t>
      </w:r>
      <w:proofErr w:type="spellEnd"/>
      <w:r w:rsidRPr="00412EDF">
        <w:rPr>
          <w:rFonts w:eastAsia="Times New Roman" w:cs="Times New Roman"/>
          <w:lang w:val="en-US"/>
        </w:rPr>
        <w:t xml:space="preserve"> </w:t>
      </w:r>
      <w:proofErr w:type="spellStart"/>
      <w:r w:rsidRPr="00412EDF">
        <w:rPr>
          <w:rFonts w:eastAsia="Times New Roman" w:cs="Times New Roman"/>
          <w:lang w:val="en-US"/>
        </w:rPr>
        <w:t>diversificarea</w:t>
      </w:r>
      <w:proofErr w:type="spellEnd"/>
      <w:r w:rsidRPr="00412EDF">
        <w:rPr>
          <w:rFonts w:eastAsia="Times New Roman" w:cs="Times New Roman"/>
          <w:lang w:val="en-US"/>
        </w:rPr>
        <w:t xml:space="preserve"> </w:t>
      </w:r>
      <w:proofErr w:type="spellStart"/>
      <w:r w:rsidRPr="00412EDF">
        <w:rPr>
          <w:rFonts w:eastAsia="Times New Roman" w:cs="Times New Roman"/>
          <w:lang w:val="en-US"/>
        </w:rPr>
        <w:t>activitatilor</w:t>
      </w:r>
      <w:proofErr w:type="spellEnd"/>
      <w:r w:rsidRPr="00412EDF">
        <w:rPr>
          <w:rFonts w:eastAsia="Times New Roman" w:cs="Times New Roman"/>
          <w:lang w:val="en-US"/>
        </w:rPr>
        <w:t xml:space="preserve"> </w:t>
      </w:r>
      <w:proofErr w:type="spellStart"/>
      <w:r w:rsidRPr="00412EDF">
        <w:rPr>
          <w:rFonts w:eastAsia="Times New Roman" w:cs="Times New Roman"/>
          <w:lang w:val="en-US"/>
        </w:rPr>
        <w:t>economice</w:t>
      </w:r>
      <w:proofErr w:type="spellEnd"/>
      <w:r w:rsidRPr="00412EDF">
        <w:rPr>
          <w:rFonts w:eastAsia="Times New Roman" w:cs="Times New Roman"/>
          <w:lang w:val="en-US"/>
        </w:rPr>
        <w:t xml:space="preserve"> de la </w:t>
      </w:r>
      <w:proofErr w:type="spellStart"/>
      <w:r w:rsidRPr="00412EDF">
        <w:rPr>
          <w:rFonts w:eastAsia="Times New Roman" w:cs="Times New Roman"/>
          <w:lang w:val="en-US"/>
        </w:rPr>
        <w:t>nivelul</w:t>
      </w:r>
      <w:proofErr w:type="spellEnd"/>
      <w:r w:rsidRPr="00412EDF">
        <w:rPr>
          <w:rFonts w:eastAsia="Times New Roman" w:cs="Times New Roman"/>
          <w:lang w:val="en-US"/>
        </w:rPr>
        <w:t xml:space="preserve"> GAL-</w:t>
      </w:r>
      <w:proofErr w:type="spellStart"/>
      <w:r w:rsidRPr="00412EDF">
        <w:rPr>
          <w:rFonts w:eastAsia="Times New Roman" w:cs="Times New Roman"/>
          <w:lang w:val="en-US"/>
        </w:rPr>
        <w:t>ului</w:t>
      </w:r>
      <w:proofErr w:type="spellEnd"/>
      <w:r w:rsidRPr="00412EDF">
        <w:rPr>
          <w:rFonts w:eastAsia="Times New Roman" w:cs="Times New Roman"/>
          <w:lang w:val="en-US"/>
        </w:rPr>
        <w:t xml:space="preserve">.  </w:t>
      </w:r>
      <w:proofErr w:type="spellStart"/>
      <w:r w:rsidRPr="00412EDF">
        <w:rPr>
          <w:rFonts w:eastAsia="Times New Roman" w:cs="Times New Roman"/>
          <w:spacing w:val="1"/>
          <w:lang w:val="en-US"/>
        </w:rPr>
        <w:t>P</w:t>
      </w:r>
      <w:r w:rsidRPr="00412EDF">
        <w:rPr>
          <w:rFonts w:eastAsia="Times New Roman" w:cs="Times New Roman"/>
          <w:lang w:val="en-US"/>
        </w:rPr>
        <w:t>rin</w:t>
      </w:r>
      <w:r w:rsidRPr="00412EDF">
        <w:rPr>
          <w:rFonts w:eastAsia="Times New Roman" w:cs="Times New Roman"/>
          <w:spacing w:val="-1"/>
          <w:lang w:val="en-US"/>
        </w:rPr>
        <w:t>c</w:t>
      </w:r>
      <w:r w:rsidRPr="00412EDF">
        <w:rPr>
          <w:rFonts w:eastAsia="Times New Roman" w:cs="Times New Roman"/>
          <w:lang w:val="en-US"/>
        </w:rPr>
        <w:t>ipalul</w:t>
      </w:r>
      <w:proofErr w:type="spellEnd"/>
      <w:r w:rsidRPr="00412EDF">
        <w:rPr>
          <w:rFonts w:eastAsia="Times New Roman" w:cs="Times New Roman"/>
          <w:spacing w:val="1"/>
          <w:lang w:val="en-US"/>
        </w:rPr>
        <w:t xml:space="preserve"> </w:t>
      </w:r>
      <w:proofErr w:type="spellStart"/>
      <w:r w:rsidRPr="00412EDF">
        <w:rPr>
          <w:rFonts w:eastAsia="Times New Roman" w:cs="Times New Roman"/>
          <w:lang w:val="en-US"/>
        </w:rPr>
        <w:t>s</w:t>
      </w:r>
      <w:r w:rsidRPr="00412EDF">
        <w:rPr>
          <w:rFonts w:eastAsia="Times New Roman" w:cs="Times New Roman"/>
          <w:spacing w:val="-1"/>
          <w:lang w:val="en-US"/>
        </w:rPr>
        <w:t>c</w:t>
      </w:r>
      <w:r w:rsidRPr="00412EDF">
        <w:rPr>
          <w:rFonts w:eastAsia="Times New Roman" w:cs="Times New Roman"/>
          <w:lang w:val="en-US"/>
        </w:rPr>
        <w:t>op</w:t>
      </w:r>
      <w:proofErr w:type="spellEnd"/>
      <w:r w:rsidRPr="00412EDF">
        <w:rPr>
          <w:rFonts w:eastAsia="Times New Roman" w:cs="Times New Roman"/>
          <w:lang w:val="en-US"/>
        </w:rPr>
        <w:t xml:space="preserve"> </w:t>
      </w:r>
      <w:r w:rsidRPr="00412EDF">
        <w:rPr>
          <w:rFonts w:eastAsia="Times New Roman" w:cs="Times New Roman"/>
          <w:spacing w:val="-1"/>
          <w:lang w:val="en-US"/>
        </w:rPr>
        <w:t>a</w:t>
      </w:r>
      <w:r w:rsidRPr="00412EDF">
        <w:rPr>
          <w:rFonts w:eastAsia="Times New Roman" w:cs="Times New Roman"/>
          <w:lang w:val="en-US"/>
        </w:rPr>
        <w:t>l</w:t>
      </w:r>
      <w:r w:rsidRPr="00412EDF">
        <w:rPr>
          <w:rFonts w:eastAsia="Times New Roman" w:cs="Times New Roman"/>
          <w:spacing w:val="1"/>
          <w:lang w:val="en-US"/>
        </w:rPr>
        <w:t xml:space="preserve"> </w:t>
      </w:r>
      <w:proofErr w:type="spellStart"/>
      <w:r w:rsidRPr="00412EDF">
        <w:rPr>
          <w:rFonts w:eastAsia="Times New Roman" w:cs="Times New Roman"/>
          <w:lang w:val="en-US"/>
        </w:rPr>
        <w:t>măsu</w:t>
      </w:r>
      <w:r w:rsidRPr="00412EDF">
        <w:rPr>
          <w:rFonts w:eastAsia="Times New Roman" w:cs="Times New Roman"/>
          <w:spacing w:val="-1"/>
          <w:lang w:val="en-US"/>
        </w:rPr>
        <w:t>r</w:t>
      </w:r>
      <w:r w:rsidRPr="00412EDF">
        <w:rPr>
          <w:rFonts w:eastAsia="Times New Roman" w:cs="Times New Roman"/>
          <w:lang w:val="en-US"/>
        </w:rPr>
        <w:t>ii</w:t>
      </w:r>
      <w:proofErr w:type="spellEnd"/>
      <w:r>
        <w:rPr>
          <w:rFonts w:eastAsia="Times New Roman" w:cs="Times New Roman"/>
          <w:spacing w:val="1"/>
          <w:lang w:val="en-US"/>
        </w:rPr>
        <w:t xml:space="preserve"> </w:t>
      </w:r>
      <w:proofErr w:type="spellStart"/>
      <w:r w:rsidRPr="00412EDF">
        <w:rPr>
          <w:rFonts w:eastAsia="Times New Roman" w:cs="Times New Roman"/>
          <w:spacing w:val="-1"/>
          <w:lang w:val="en-US"/>
        </w:rPr>
        <w:t>e</w:t>
      </w:r>
      <w:r w:rsidRPr="00412EDF">
        <w:rPr>
          <w:rFonts w:eastAsia="Times New Roman" w:cs="Times New Roman"/>
          <w:lang w:val="en-US"/>
        </w:rPr>
        <w:t>ste</w:t>
      </w:r>
      <w:proofErr w:type="spellEnd"/>
      <w:r>
        <w:rPr>
          <w:rFonts w:eastAsia="Times New Roman" w:cs="Times New Roman"/>
          <w:spacing w:val="3"/>
          <w:lang w:val="en-US"/>
        </w:rPr>
        <w:t xml:space="preserve"> </w:t>
      </w:r>
      <w:proofErr w:type="spellStart"/>
      <w:r w:rsidRPr="00412EDF">
        <w:rPr>
          <w:rFonts w:eastAsia="Times New Roman" w:cs="Times New Roman"/>
          <w:spacing w:val="-1"/>
          <w:lang w:val="en-US"/>
        </w:rPr>
        <w:t>a</w:t>
      </w:r>
      <w:r w:rsidRPr="00412EDF">
        <w:rPr>
          <w:rFonts w:eastAsia="Times New Roman" w:cs="Times New Roman"/>
          <w:spacing w:val="1"/>
          <w:lang w:val="en-US"/>
        </w:rPr>
        <w:t>c</w:t>
      </w:r>
      <w:r w:rsidRPr="00412EDF">
        <w:rPr>
          <w:rFonts w:eastAsia="Times New Roman" w:cs="Times New Roman"/>
          <w:spacing w:val="-1"/>
          <w:lang w:val="en-US"/>
        </w:rPr>
        <w:t>e</w:t>
      </w:r>
      <w:r w:rsidRPr="00412EDF">
        <w:rPr>
          <w:rFonts w:eastAsia="Times New Roman" w:cs="Times New Roman"/>
          <w:lang w:val="en-US"/>
        </w:rPr>
        <w:t>la</w:t>
      </w:r>
      <w:proofErr w:type="spellEnd"/>
      <w:r w:rsidRPr="00412EDF">
        <w:rPr>
          <w:rFonts w:eastAsia="Times New Roman" w:cs="Times New Roman"/>
          <w:lang w:val="en-US"/>
        </w:rPr>
        <w:t xml:space="preserve"> </w:t>
      </w:r>
      <w:r w:rsidRPr="00412EDF">
        <w:rPr>
          <w:rFonts w:eastAsia="Times New Roman" w:cs="Times New Roman"/>
          <w:spacing w:val="2"/>
          <w:lang w:val="en-US"/>
        </w:rPr>
        <w:t>d</w:t>
      </w:r>
      <w:r w:rsidRPr="00412EDF">
        <w:rPr>
          <w:rFonts w:eastAsia="Times New Roman" w:cs="Times New Roman"/>
          <w:lang w:val="en-US"/>
        </w:rPr>
        <w:t>e</w:t>
      </w:r>
      <w:r w:rsidRPr="00412EDF">
        <w:rPr>
          <w:rFonts w:eastAsia="Times New Roman" w:cs="Times New Roman"/>
          <w:spacing w:val="2"/>
          <w:lang w:val="en-US"/>
        </w:rPr>
        <w:t xml:space="preserve"> </w:t>
      </w:r>
      <w:r w:rsidRPr="00412EDF">
        <w:rPr>
          <w:rFonts w:eastAsia="Times New Roman" w:cs="Times New Roman"/>
          <w:lang w:val="en-US"/>
        </w:rPr>
        <w:t xml:space="preserve">a </w:t>
      </w:r>
      <w:proofErr w:type="spellStart"/>
      <w:r w:rsidRPr="00412EDF">
        <w:rPr>
          <w:rFonts w:eastAsia="Times New Roman" w:cs="Times New Roman"/>
          <w:lang w:val="en-US"/>
        </w:rPr>
        <w:t>promo</w:t>
      </w:r>
      <w:r w:rsidRPr="00412EDF">
        <w:rPr>
          <w:rFonts w:eastAsia="Times New Roman" w:cs="Times New Roman"/>
          <w:spacing w:val="2"/>
          <w:lang w:val="en-US"/>
        </w:rPr>
        <w:t>v</w:t>
      </w:r>
      <w:r w:rsidRPr="00412EDF">
        <w:rPr>
          <w:rFonts w:eastAsia="Times New Roman" w:cs="Times New Roman"/>
          <w:lang w:val="en-US"/>
        </w:rPr>
        <w:t>a</w:t>
      </w:r>
      <w:proofErr w:type="spellEnd"/>
      <w:r w:rsidRPr="00412EDF">
        <w:rPr>
          <w:rFonts w:eastAsia="Times New Roman" w:cs="Times New Roman"/>
          <w:lang w:val="en-US"/>
        </w:rPr>
        <w:t xml:space="preserve"> </w:t>
      </w:r>
      <w:proofErr w:type="spellStart"/>
      <w:r w:rsidRPr="00412EDF">
        <w:rPr>
          <w:rFonts w:eastAsia="Times New Roman" w:cs="Times New Roman"/>
          <w:spacing w:val="1"/>
          <w:lang w:val="en-US"/>
        </w:rPr>
        <w:t>c</w:t>
      </w:r>
      <w:r w:rsidRPr="00412EDF">
        <w:rPr>
          <w:rFonts w:eastAsia="Times New Roman" w:cs="Times New Roman"/>
          <w:lang w:val="en-US"/>
        </w:rPr>
        <w:t>r</w:t>
      </w:r>
      <w:r w:rsidRPr="00412EDF">
        <w:rPr>
          <w:rFonts w:eastAsia="Times New Roman" w:cs="Times New Roman"/>
          <w:spacing w:val="-2"/>
          <w:lang w:val="en-US"/>
        </w:rPr>
        <w:t>e</w:t>
      </w:r>
      <w:r w:rsidRPr="00412EDF">
        <w:rPr>
          <w:rFonts w:eastAsia="Times New Roman" w:cs="Times New Roman"/>
          <w:spacing w:val="1"/>
          <w:lang w:val="en-US"/>
        </w:rPr>
        <w:t>a</w:t>
      </w:r>
      <w:r w:rsidRPr="00412EDF">
        <w:rPr>
          <w:rFonts w:eastAsia="Times New Roman" w:cs="Times New Roman"/>
          <w:lang w:val="en-US"/>
        </w:rPr>
        <w:t>rea</w:t>
      </w:r>
      <w:proofErr w:type="spellEnd"/>
      <w:r w:rsidRPr="00412EDF">
        <w:rPr>
          <w:rFonts w:eastAsia="Times New Roman" w:cs="Times New Roman"/>
          <w:lang w:val="en-US"/>
        </w:rPr>
        <w:t xml:space="preserve"> </w:t>
      </w:r>
      <w:proofErr w:type="spellStart"/>
      <w:r w:rsidRPr="00412EDF">
        <w:rPr>
          <w:rFonts w:eastAsia="Times New Roman" w:cs="Times New Roman"/>
          <w:lang w:val="en-US"/>
        </w:rPr>
        <w:t>și</w:t>
      </w:r>
      <w:proofErr w:type="spellEnd"/>
      <w:r w:rsidRPr="00412EDF">
        <w:rPr>
          <w:rFonts w:eastAsia="Times New Roman" w:cs="Times New Roman"/>
          <w:spacing w:val="1"/>
          <w:lang w:val="en-US"/>
        </w:rPr>
        <w:t xml:space="preserve"> </w:t>
      </w:r>
      <w:proofErr w:type="spellStart"/>
      <w:r w:rsidRPr="00412EDF">
        <w:rPr>
          <w:rFonts w:eastAsia="Times New Roman" w:cs="Times New Roman"/>
          <w:spacing w:val="2"/>
          <w:lang w:val="en-US"/>
        </w:rPr>
        <w:t>d</w:t>
      </w:r>
      <w:r w:rsidRPr="00412EDF">
        <w:rPr>
          <w:rFonts w:eastAsia="Times New Roman" w:cs="Times New Roman"/>
          <w:spacing w:val="-1"/>
          <w:lang w:val="en-US"/>
        </w:rPr>
        <w:t>e</w:t>
      </w:r>
      <w:r w:rsidRPr="00412EDF">
        <w:rPr>
          <w:rFonts w:eastAsia="Times New Roman" w:cs="Times New Roman"/>
          <w:spacing w:val="1"/>
          <w:lang w:val="en-US"/>
        </w:rPr>
        <w:t>z</w:t>
      </w:r>
      <w:r w:rsidRPr="00412EDF">
        <w:rPr>
          <w:rFonts w:eastAsia="Times New Roman" w:cs="Times New Roman"/>
          <w:lang w:val="en-US"/>
        </w:rPr>
        <w:t>vol</w:t>
      </w:r>
      <w:r w:rsidRPr="00412EDF">
        <w:rPr>
          <w:rFonts w:eastAsia="Times New Roman" w:cs="Times New Roman"/>
          <w:spacing w:val="1"/>
          <w:lang w:val="en-US"/>
        </w:rPr>
        <w:t>t</w:t>
      </w:r>
      <w:r w:rsidRPr="00412EDF">
        <w:rPr>
          <w:rFonts w:eastAsia="Times New Roman" w:cs="Times New Roman"/>
          <w:spacing w:val="-1"/>
          <w:lang w:val="en-US"/>
        </w:rPr>
        <w:t>a</w:t>
      </w:r>
      <w:r w:rsidRPr="00412EDF">
        <w:rPr>
          <w:rFonts w:eastAsia="Times New Roman" w:cs="Times New Roman"/>
          <w:lang w:val="en-US"/>
        </w:rPr>
        <w:t>r</w:t>
      </w:r>
      <w:r w:rsidRPr="00412EDF">
        <w:rPr>
          <w:rFonts w:eastAsia="Times New Roman" w:cs="Times New Roman"/>
          <w:spacing w:val="-2"/>
          <w:lang w:val="en-US"/>
        </w:rPr>
        <w:t>e</w:t>
      </w:r>
      <w:r w:rsidRPr="00412EDF">
        <w:rPr>
          <w:rFonts w:eastAsia="Times New Roman" w:cs="Times New Roman"/>
          <w:lang w:val="en-US"/>
        </w:rPr>
        <w:t>a</w:t>
      </w:r>
      <w:proofErr w:type="spellEnd"/>
      <w:r w:rsidRPr="00412EDF">
        <w:rPr>
          <w:rFonts w:eastAsia="Times New Roman" w:cs="Times New Roman"/>
          <w:lang w:val="en-US"/>
        </w:rPr>
        <w:t xml:space="preserve"> </w:t>
      </w:r>
      <w:proofErr w:type="spellStart"/>
      <w:r w:rsidRPr="00412EDF">
        <w:rPr>
          <w:rFonts w:eastAsia="Times New Roman" w:cs="Times New Roman"/>
          <w:lang w:val="en-US"/>
        </w:rPr>
        <w:t>unor</w:t>
      </w:r>
      <w:proofErr w:type="spellEnd"/>
      <w:r w:rsidRPr="00412EDF">
        <w:rPr>
          <w:rFonts w:eastAsia="Times New Roman" w:cs="Times New Roman"/>
          <w:spacing w:val="2"/>
          <w:lang w:val="en-US"/>
        </w:rPr>
        <w:t xml:space="preserve"> </w:t>
      </w:r>
      <w:proofErr w:type="spellStart"/>
      <w:r w:rsidRPr="00412EDF">
        <w:rPr>
          <w:rFonts w:eastAsia="Times New Roman" w:cs="Times New Roman"/>
          <w:lang w:val="en-US"/>
        </w:rPr>
        <w:t>noi</w:t>
      </w:r>
      <w:proofErr w:type="spellEnd"/>
      <w:r w:rsidRPr="00412EDF">
        <w:rPr>
          <w:rFonts w:eastAsia="Times New Roman" w:cs="Times New Roman"/>
          <w:spacing w:val="1"/>
          <w:lang w:val="en-US"/>
        </w:rPr>
        <w:t xml:space="preserve"> </w:t>
      </w:r>
      <w:proofErr w:type="spellStart"/>
      <w:r w:rsidRPr="00412EDF">
        <w:rPr>
          <w:rFonts w:eastAsia="Times New Roman" w:cs="Times New Roman"/>
          <w:spacing w:val="1"/>
          <w:lang w:val="en-US"/>
        </w:rPr>
        <w:t>a</w:t>
      </w:r>
      <w:r w:rsidRPr="00412EDF">
        <w:rPr>
          <w:rFonts w:eastAsia="Times New Roman" w:cs="Times New Roman"/>
          <w:spacing w:val="-1"/>
          <w:lang w:val="en-US"/>
        </w:rPr>
        <w:t>c</w:t>
      </w:r>
      <w:r w:rsidRPr="00412EDF">
        <w:rPr>
          <w:rFonts w:eastAsia="Times New Roman" w:cs="Times New Roman"/>
          <w:lang w:val="en-US"/>
        </w:rPr>
        <w:t>t</w:t>
      </w:r>
      <w:r w:rsidRPr="00412EDF">
        <w:rPr>
          <w:rFonts w:eastAsia="Times New Roman" w:cs="Times New Roman"/>
          <w:spacing w:val="1"/>
          <w:lang w:val="en-US"/>
        </w:rPr>
        <w:t>i</w:t>
      </w:r>
      <w:r w:rsidRPr="00412EDF">
        <w:rPr>
          <w:rFonts w:eastAsia="Times New Roman" w:cs="Times New Roman"/>
          <w:lang w:val="en-US"/>
        </w:rPr>
        <w:t>vi</w:t>
      </w:r>
      <w:r w:rsidRPr="00412EDF">
        <w:rPr>
          <w:rFonts w:eastAsia="Times New Roman" w:cs="Times New Roman"/>
          <w:spacing w:val="1"/>
          <w:lang w:val="en-US"/>
        </w:rPr>
        <w:t>t</w:t>
      </w:r>
      <w:r w:rsidRPr="00412EDF">
        <w:rPr>
          <w:rFonts w:eastAsia="Times New Roman" w:cs="Times New Roman"/>
          <w:spacing w:val="-1"/>
          <w:lang w:val="en-US"/>
        </w:rPr>
        <w:t>ă</w:t>
      </w:r>
      <w:r w:rsidRPr="00412EDF">
        <w:rPr>
          <w:rFonts w:eastAsia="Times New Roman" w:cs="Times New Roman"/>
          <w:lang w:val="en-US"/>
        </w:rPr>
        <w:t>ți</w:t>
      </w:r>
      <w:proofErr w:type="spellEnd"/>
      <w:r w:rsidRPr="00412EDF">
        <w:rPr>
          <w:rFonts w:eastAsia="Times New Roman" w:cs="Times New Roman"/>
          <w:spacing w:val="1"/>
          <w:lang w:val="en-US"/>
        </w:rPr>
        <w:t xml:space="preserve"> </w:t>
      </w:r>
      <w:proofErr w:type="spellStart"/>
      <w:r w:rsidRPr="00412EDF">
        <w:rPr>
          <w:rFonts w:eastAsia="Times New Roman" w:cs="Times New Roman"/>
          <w:spacing w:val="-1"/>
          <w:lang w:val="en-US"/>
        </w:rPr>
        <w:t>ec</w:t>
      </w:r>
      <w:r w:rsidRPr="00412EDF">
        <w:rPr>
          <w:rFonts w:eastAsia="Times New Roman" w:cs="Times New Roman"/>
          <w:lang w:val="en-US"/>
        </w:rPr>
        <w:t>onom</w:t>
      </w:r>
      <w:r w:rsidRPr="00412EDF">
        <w:rPr>
          <w:rFonts w:eastAsia="Times New Roman" w:cs="Times New Roman"/>
          <w:spacing w:val="1"/>
          <w:lang w:val="en-US"/>
        </w:rPr>
        <w:t>i</w:t>
      </w:r>
      <w:r w:rsidRPr="00412EDF">
        <w:rPr>
          <w:rFonts w:eastAsia="Times New Roman" w:cs="Times New Roman"/>
          <w:spacing w:val="-1"/>
          <w:lang w:val="en-US"/>
        </w:rPr>
        <w:t>c</w:t>
      </w:r>
      <w:r w:rsidRPr="00412EDF">
        <w:rPr>
          <w:rFonts w:eastAsia="Times New Roman" w:cs="Times New Roman"/>
          <w:lang w:val="en-US"/>
        </w:rPr>
        <w:t>e</w:t>
      </w:r>
      <w:proofErr w:type="spellEnd"/>
      <w:r w:rsidRPr="00412EDF">
        <w:rPr>
          <w:rFonts w:eastAsia="Times New Roman" w:cs="Times New Roman"/>
          <w:lang w:val="en-US"/>
        </w:rPr>
        <w:t xml:space="preserve"> </w:t>
      </w:r>
      <w:proofErr w:type="spellStart"/>
      <w:r w:rsidRPr="00412EDF">
        <w:rPr>
          <w:rFonts w:eastAsia="Times New Roman" w:cs="Times New Roman"/>
          <w:lang w:val="en-US"/>
        </w:rPr>
        <w:t>în</w:t>
      </w:r>
      <w:proofErr w:type="spellEnd"/>
      <w:r w:rsidRPr="00412EDF">
        <w:rPr>
          <w:rFonts w:eastAsia="Times New Roman" w:cs="Times New Roman"/>
          <w:lang w:val="en-US"/>
        </w:rPr>
        <w:t xml:space="preserve"> </w:t>
      </w:r>
      <w:proofErr w:type="spellStart"/>
      <w:r>
        <w:rPr>
          <w:rFonts w:eastAsia="Times New Roman" w:cs="Times New Roman"/>
          <w:spacing w:val="1"/>
          <w:lang w:val="en-US"/>
        </w:rPr>
        <w:t>teritoriul</w:t>
      </w:r>
      <w:proofErr w:type="spellEnd"/>
      <w:r w:rsidRPr="00412EDF">
        <w:rPr>
          <w:rFonts w:eastAsia="Times New Roman" w:cs="Times New Roman"/>
          <w:spacing w:val="1"/>
          <w:lang w:val="en-US"/>
        </w:rPr>
        <w:t xml:space="preserve"> </w:t>
      </w:r>
      <w:proofErr w:type="spellStart"/>
      <w:r w:rsidRPr="00412EDF">
        <w:rPr>
          <w:rFonts w:eastAsia="Times New Roman" w:cs="Times New Roman"/>
          <w:spacing w:val="1"/>
          <w:lang w:val="en-US"/>
        </w:rPr>
        <w:t>acoperit</w:t>
      </w:r>
      <w:proofErr w:type="spellEnd"/>
      <w:r w:rsidRPr="00412EDF">
        <w:rPr>
          <w:rFonts w:eastAsia="Times New Roman" w:cs="Times New Roman"/>
          <w:spacing w:val="1"/>
          <w:lang w:val="en-US"/>
        </w:rPr>
        <w:t xml:space="preserve"> de GAL</w:t>
      </w:r>
      <w:r>
        <w:rPr>
          <w:rFonts w:eastAsia="Times New Roman" w:cs="Times New Roman"/>
          <w:spacing w:val="1"/>
          <w:lang w:val="en-US"/>
        </w:rPr>
        <w:t>,</w:t>
      </w:r>
      <w:r w:rsidRPr="00412EDF">
        <w:rPr>
          <w:rFonts w:eastAsia="Times New Roman" w:cs="Times New Roman"/>
          <w:spacing w:val="1"/>
          <w:lang w:val="en-US"/>
        </w:rPr>
        <w:t xml:space="preserve"> </w:t>
      </w:r>
      <w:proofErr w:type="spellStart"/>
      <w:r w:rsidRPr="00412EDF">
        <w:rPr>
          <w:rFonts w:eastAsia="Times New Roman" w:cs="Times New Roman"/>
          <w:spacing w:val="-1"/>
          <w:lang w:val="en-US"/>
        </w:rPr>
        <w:t>a</w:t>
      </w:r>
      <w:r w:rsidRPr="00412EDF">
        <w:rPr>
          <w:rFonts w:eastAsia="Times New Roman" w:cs="Times New Roman"/>
          <w:lang w:val="en-US"/>
        </w:rPr>
        <w:t>tât</w:t>
      </w:r>
      <w:proofErr w:type="spellEnd"/>
      <w:r w:rsidRPr="00412EDF">
        <w:rPr>
          <w:rFonts w:eastAsia="Times New Roman" w:cs="Times New Roman"/>
          <w:spacing w:val="1"/>
          <w:lang w:val="en-US"/>
        </w:rPr>
        <w:t xml:space="preserve"> </w:t>
      </w:r>
      <w:proofErr w:type="spellStart"/>
      <w:r w:rsidRPr="00412EDF">
        <w:rPr>
          <w:rFonts w:eastAsia="Times New Roman" w:cs="Times New Roman"/>
          <w:lang w:val="en-US"/>
        </w:rPr>
        <w:t>p</w:t>
      </w:r>
      <w:r w:rsidRPr="00412EDF">
        <w:rPr>
          <w:rFonts w:eastAsia="Times New Roman" w:cs="Times New Roman"/>
          <w:spacing w:val="-1"/>
          <w:lang w:val="en-US"/>
        </w:rPr>
        <w:t>e</w:t>
      </w:r>
      <w:r w:rsidRPr="00412EDF">
        <w:rPr>
          <w:rFonts w:eastAsia="Times New Roman" w:cs="Times New Roman"/>
          <w:lang w:val="en-US"/>
        </w:rPr>
        <w:t>ntru</w:t>
      </w:r>
      <w:proofErr w:type="spellEnd"/>
      <w:r w:rsidRPr="00412EDF">
        <w:rPr>
          <w:rFonts w:eastAsia="Times New Roman" w:cs="Times New Roman"/>
          <w:spacing w:val="3"/>
          <w:lang w:val="en-US"/>
        </w:rPr>
        <w:t xml:space="preserve"> </w:t>
      </w:r>
      <w:proofErr w:type="spellStart"/>
      <w:r w:rsidRPr="00412EDF">
        <w:rPr>
          <w:rFonts w:eastAsia="Times New Roman" w:cs="Times New Roman"/>
          <w:spacing w:val="-1"/>
          <w:lang w:val="en-US"/>
        </w:rPr>
        <w:t>a</w:t>
      </w:r>
      <w:r w:rsidRPr="00412EDF">
        <w:rPr>
          <w:rFonts w:eastAsia="Times New Roman" w:cs="Times New Roman"/>
          <w:lang w:val="en-US"/>
        </w:rPr>
        <w:t>num</w:t>
      </w:r>
      <w:r w:rsidRPr="00412EDF">
        <w:rPr>
          <w:rFonts w:eastAsia="Times New Roman" w:cs="Times New Roman"/>
          <w:spacing w:val="1"/>
          <w:lang w:val="en-US"/>
        </w:rPr>
        <w:t>i</w:t>
      </w:r>
      <w:r w:rsidRPr="00412EDF">
        <w:rPr>
          <w:rFonts w:eastAsia="Times New Roman" w:cs="Times New Roman"/>
          <w:lang w:val="en-US"/>
        </w:rPr>
        <w:t>te</w:t>
      </w:r>
      <w:proofErr w:type="spellEnd"/>
      <w:r w:rsidRPr="00412EDF">
        <w:rPr>
          <w:rFonts w:eastAsia="Times New Roman" w:cs="Times New Roman"/>
          <w:lang w:val="en-US"/>
        </w:rPr>
        <w:t xml:space="preserve"> </w:t>
      </w:r>
      <w:proofErr w:type="spellStart"/>
      <w:r w:rsidRPr="00412EDF">
        <w:rPr>
          <w:rFonts w:eastAsia="Times New Roman" w:cs="Times New Roman"/>
          <w:spacing w:val="-1"/>
          <w:lang w:val="en-US"/>
        </w:rPr>
        <w:t>ca</w:t>
      </w:r>
      <w:r w:rsidRPr="00412EDF">
        <w:rPr>
          <w:rFonts w:eastAsia="Times New Roman" w:cs="Times New Roman"/>
          <w:spacing w:val="3"/>
          <w:lang w:val="en-US"/>
        </w:rPr>
        <w:t>t</w:t>
      </w:r>
      <w:r w:rsidRPr="00412EDF">
        <w:rPr>
          <w:rFonts w:eastAsia="Times New Roman" w:cs="Times New Roman"/>
          <w:spacing w:val="-1"/>
          <w:lang w:val="en-US"/>
        </w:rPr>
        <w:t>e</w:t>
      </w:r>
      <w:r w:rsidRPr="00412EDF">
        <w:rPr>
          <w:rFonts w:eastAsia="Times New Roman" w:cs="Times New Roman"/>
          <w:spacing w:val="-2"/>
          <w:lang w:val="en-US"/>
        </w:rPr>
        <w:t>g</w:t>
      </w:r>
      <w:r w:rsidRPr="00412EDF">
        <w:rPr>
          <w:rFonts w:eastAsia="Times New Roman" w:cs="Times New Roman"/>
          <w:spacing w:val="2"/>
          <w:lang w:val="en-US"/>
        </w:rPr>
        <w:t>o</w:t>
      </w:r>
      <w:r w:rsidRPr="00412EDF">
        <w:rPr>
          <w:rFonts w:eastAsia="Times New Roman" w:cs="Times New Roman"/>
          <w:lang w:val="en-US"/>
        </w:rPr>
        <w:t>rii</w:t>
      </w:r>
      <w:proofErr w:type="spellEnd"/>
      <w:r w:rsidRPr="00412EDF">
        <w:rPr>
          <w:rFonts w:eastAsia="Times New Roman" w:cs="Times New Roman"/>
          <w:spacing w:val="1"/>
          <w:lang w:val="en-US"/>
        </w:rPr>
        <w:t xml:space="preserve"> </w:t>
      </w:r>
      <w:r w:rsidRPr="00412EDF">
        <w:rPr>
          <w:rFonts w:eastAsia="Times New Roman" w:cs="Times New Roman"/>
          <w:lang w:val="en-US"/>
        </w:rPr>
        <w:t xml:space="preserve">de </w:t>
      </w:r>
      <w:proofErr w:type="spellStart"/>
      <w:r w:rsidRPr="00412EDF">
        <w:rPr>
          <w:rFonts w:eastAsia="Times New Roman" w:cs="Times New Roman"/>
          <w:spacing w:val="-1"/>
          <w:lang w:val="en-US"/>
        </w:rPr>
        <w:t>a</w:t>
      </w:r>
      <w:r w:rsidRPr="00412EDF">
        <w:rPr>
          <w:rFonts w:eastAsia="Times New Roman" w:cs="Times New Roman"/>
          <w:spacing w:val="1"/>
          <w:lang w:val="en-US"/>
        </w:rPr>
        <w:t>f</w:t>
      </w:r>
      <w:r w:rsidRPr="00412EDF">
        <w:rPr>
          <w:rFonts w:eastAsia="Times New Roman" w:cs="Times New Roman"/>
          <w:spacing w:val="-1"/>
          <w:lang w:val="en-US"/>
        </w:rPr>
        <w:t>a</w:t>
      </w:r>
      <w:r w:rsidRPr="00412EDF">
        <w:rPr>
          <w:rFonts w:eastAsia="Times New Roman" w:cs="Times New Roman"/>
          <w:spacing w:val="1"/>
          <w:lang w:val="en-US"/>
        </w:rPr>
        <w:t>c</w:t>
      </w:r>
      <w:r w:rsidRPr="00412EDF">
        <w:rPr>
          <w:rFonts w:eastAsia="Times New Roman" w:cs="Times New Roman"/>
          <w:spacing w:val="-1"/>
          <w:lang w:val="en-US"/>
        </w:rPr>
        <w:t>e</w:t>
      </w:r>
      <w:r w:rsidRPr="00412EDF">
        <w:rPr>
          <w:rFonts w:eastAsia="Times New Roman" w:cs="Times New Roman"/>
          <w:lang w:val="en-US"/>
        </w:rPr>
        <w:t>ri</w:t>
      </w:r>
      <w:proofErr w:type="spellEnd"/>
      <w:r w:rsidRPr="00412EDF">
        <w:rPr>
          <w:rFonts w:eastAsia="Times New Roman" w:cs="Times New Roman"/>
          <w:lang w:val="en-US"/>
        </w:rPr>
        <w:t>,</w:t>
      </w:r>
      <w:r w:rsidRPr="00412EDF">
        <w:rPr>
          <w:rFonts w:eastAsia="Times New Roman" w:cs="Times New Roman"/>
          <w:spacing w:val="4"/>
          <w:lang w:val="en-US"/>
        </w:rPr>
        <w:t xml:space="preserve"> </w:t>
      </w:r>
      <w:proofErr w:type="spellStart"/>
      <w:r w:rsidRPr="00412EDF">
        <w:rPr>
          <w:rFonts w:eastAsia="Times New Roman" w:cs="Times New Roman"/>
          <w:spacing w:val="-1"/>
          <w:lang w:val="en-US"/>
        </w:rPr>
        <w:t>câ</w:t>
      </w:r>
      <w:r w:rsidRPr="00412EDF">
        <w:rPr>
          <w:rFonts w:eastAsia="Times New Roman" w:cs="Times New Roman"/>
          <w:lang w:val="en-US"/>
        </w:rPr>
        <w:t>t</w:t>
      </w:r>
      <w:proofErr w:type="spellEnd"/>
      <w:r w:rsidRPr="00412EDF">
        <w:rPr>
          <w:rFonts w:eastAsia="Times New Roman" w:cs="Times New Roman"/>
          <w:spacing w:val="1"/>
          <w:lang w:val="en-US"/>
        </w:rPr>
        <w:t xml:space="preserve"> </w:t>
      </w:r>
      <w:proofErr w:type="spellStart"/>
      <w:r w:rsidRPr="00412EDF">
        <w:rPr>
          <w:rFonts w:eastAsia="Times New Roman" w:cs="Times New Roman"/>
          <w:lang w:val="en-US"/>
        </w:rPr>
        <w:t>și</w:t>
      </w:r>
      <w:proofErr w:type="spellEnd"/>
      <w:r w:rsidRPr="00412EDF">
        <w:rPr>
          <w:rFonts w:eastAsia="Times New Roman" w:cs="Times New Roman"/>
          <w:lang w:val="en-US"/>
        </w:rPr>
        <w:t xml:space="preserve"> </w:t>
      </w:r>
      <w:proofErr w:type="spellStart"/>
      <w:r w:rsidRPr="00412EDF">
        <w:rPr>
          <w:rFonts w:eastAsia="Times New Roman" w:cs="Times New Roman"/>
          <w:lang w:val="en-US"/>
        </w:rPr>
        <w:t>p</w:t>
      </w:r>
      <w:r w:rsidRPr="00412EDF">
        <w:rPr>
          <w:rFonts w:eastAsia="Times New Roman" w:cs="Times New Roman"/>
          <w:spacing w:val="-1"/>
          <w:lang w:val="en-US"/>
        </w:rPr>
        <w:t>e</w:t>
      </w:r>
      <w:r w:rsidRPr="00412EDF">
        <w:rPr>
          <w:rFonts w:eastAsia="Times New Roman" w:cs="Times New Roman"/>
          <w:lang w:val="en-US"/>
        </w:rPr>
        <w:t>ntru</w:t>
      </w:r>
      <w:proofErr w:type="spellEnd"/>
      <w:r w:rsidRPr="00412EDF">
        <w:rPr>
          <w:rFonts w:eastAsia="Times New Roman" w:cs="Times New Roman"/>
          <w:spacing w:val="1"/>
          <w:lang w:val="en-US"/>
        </w:rPr>
        <w:t xml:space="preserve"> </w:t>
      </w:r>
      <w:proofErr w:type="spellStart"/>
      <w:r w:rsidRPr="00412EDF">
        <w:rPr>
          <w:rFonts w:eastAsia="Times New Roman" w:cs="Times New Roman"/>
          <w:lang w:val="en-US"/>
        </w:rPr>
        <w:t>dive</w:t>
      </w:r>
      <w:r w:rsidRPr="00412EDF">
        <w:rPr>
          <w:rFonts w:eastAsia="Times New Roman" w:cs="Times New Roman"/>
          <w:spacing w:val="-1"/>
          <w:lang w:val="en-US"/>
        </w:rPr>
        <w:t>r</w:t>
      </w:r>
      <w:r w:rsidRPr="00412EDF">
        <w:rPr>
          <w:rFonts w:eastAsia="Times New Roman" w:cs="Times New Roman"/>
          <w:lang w:val="en-US"/>
        </w:rPr>
        <w:t>sific</w:t>
      </w:r>
      <w:r w:rsidRPr="00412EDF">
        <w:rPr>
          <w:rFonts w:eastAsia="Times New Roman" w:cs="Times New Roman"/>
          <w:spacing w:val="1"/>
          <w:lang w:val="en-US"/>
        </w:rPr>
        <w:t>a</w:t>
      </w:r>
      <w:r w:rsidRPr="00412EDF">
        <w:rPr>
          <w:rFonts w:eastAsia="Times New Roman" w:cs="Times New Roman"/>
          <w:lang w:val="en-US"/>
        </w:rPr>
        <w:t>r</w:t>
      </w:r>
      <w:r w:rsidRPr="00412EDF">
        <w:rPr>
          <w:rFonts w:eastAsia="Times New Roman" w:cs="Times New Roman"/>
          <w:spacing w:val="-2"/>
          <w:lang w:val="en-US"/>
        </w:rPr>
        <w:t>e</w:t>
      </w:r>
      <w:r w:rsidRPr="00412EDF">
        <w:rPr>
          <w:rFonts w:eastAsia="Times New Roman" w:cs="Times New Roman"/>
          <w:lang w:val="en-US"/>
        </w:rPr>
        <w:t>a</w:t>
      </w:r>
      <w:proofErr w:type="spellEnd"/>
      <w:r w:rsidRPr="00412EDF">
        <w:rPr>
          <w:rFonts w:eastAsia="Times New Roman" w:cs="Times New Roman"/>
          <w:lang w:val="en-US"/>
        </w:rPr>
        <w:t xml:space="preserve"> </w:t>
      </w:r>
      <w:proofErr w:type="spellStart"/>
      <w:r w:rsidRPr="00412EDF">
        <w:rPr>
          <w:rFonts w:eastAsia="Times New Roman" w:cs="Times New Roman"/>
          <w:spacing w:val="1"/>
          <w:lang w:val="en-US"/>
        </w:rPr>
        <w:t>a</w:t>
      </w:r>
      <w:r w:rsidRPr="00412EDF">
        <w:rPr>
          <w:rFonts w:eastAsia="Times New Roman" w:cs="Times New Roman"/>
          <w:spacing w:val="-1"/>
          <w:lang w:val="en-US"/>
        </w:rPr>
        <w:t>c</w:t>
      </w:r>
      <w:r w:rsidRPr="00412EDF">
        <w:rPr>
          <w:rFonts w:eastAsia="Times New Roman" w:cs="Times New Roman"/>
          <w:spacing w:val="3"/>
          <w:lang w:val="en-US"/>
        </w:rPr>
        <w:t>t</w:t>
      </w:r>
      <w:r w:rsidRPr="00412EDF">
        <w:rPr>
          <w:rFonts w:eastAsia="Times New Roman" w:cs="Times New Roman"/>
          <w:lang w:val="en-US"/>
        </w:rPr>
        <w:t>iv</w:t>
      </w:r>
      <w:r w:rsidRPr="00412EDF">
        <w:rPr>
          <w:rFonts w:eastAsia="Times New Roman" w:cs="Times New Roman"/>
          <w:spacing w:val="1"/>
          <w:lang w:val="en-US"/>
        </w:rPr>
        <w:t>i</w:t>
      </w:r>
      <w:r w:rsidRPr="00412EDF">
        <w:rPr>
          <w:rFonts w:eastAsia="Times New Roman" w:cs="Times New Roman"/>
          <w:lang w:val="en-US"/>
        </w:rPr>
        <w:t>tăţi</w:t>
      </w:r>
      <w:r w:rsidRPr="00412EDF">
        <w:rPr>
          <w:rFonts w:eastAsia="Times New Roman" w:cs="Times New Roman"/>
          <w:spacing w:val="1"/>
          <w:lang w:val="en-US"/>
        </w:rPr>
        <w:t>l</w:t>
      </w:r>
      <w:r w:rsidRPr="00412EDF">
        <w:rPr>
          <w:rFonts w:eastAsia="Times New Roman" w:cs="Times New Roman"/>
          <w:lang w:val="en-US"/>
        </w:rPr>
        <w:t>or</w:t>
      </w:r>
      <w:proofErr w:type="spellEnd"/>
      <w:r w:rsidRPr="00412EDF">
        <w:rPr>
          <w:rFonts w:eastAsia="Times New Roman" w:cs="Times New Roman"/>
          <w:spacing w:val="3"/>
          <w:lang w:val="en-US"/>
        </w:rPr>
        <w:t xml:space="preserve"> </w:t>
      </w:r>
      <w:proofErr w:type="spellStart"/>
      <w:r w:rsidRPr="00412EDF">
        <w:rPr>
          <w:rFonts w:eastAsia="Times New Roman" w:cs="Times New Roman"/>
          <w:lang w:val="en-US"/>
        </w:rPr>
        <w:t>în</w:t>
      </w:r>
      <w:proofErr w:type="spellEnd"/>
      <w:r w:rsidRPr="00412EDF">
        <w:rPr>
          <w:rFonts w:eastAsia="Times New Roman" w:cs="Times New Roman"/>
          <w:spacing w:val="2"/>
          <w:lang w:val="en-US"/>
        </w:rPr>
        <w:t xml:space="preserve"> </w:t>
      </w:r>
      <w:r w:rsidRPr="00412EDF">
        <w:rPr>
          <w:rFonts w:eastAsia="Times New Roman" w:cs="Times New Roman"/>
          <w:spacing w:val="-2"/>
          <w:lang w:val="en-US"/>
        </w:rPr>
        <w:t>g</w:t>
      </w:r>
      <w:r w:rsidRPr="00412EDF">
        <w:rPr>
          <w:rFonts w:eastAsia="Times New Roman" w:cs="Times New Roman"/>
          <w:spacing w:val="-1"/>
          <w:lang w:val="en-US"/>
        </w:rPr>
        <w:t>e</w:t>
      </w:r>
      <w:r w:rsidRPr="00412EDF">
        <w:rPr>
          <w:rFonts w:eastAsia="Times New Roman" w:cs="Times New Roman"/>
          <w:lang w:val="en-US"/>
        </w:rPr>
        <w:t>n</w:t>
      </w:r>
      <w:r w:rsidRPr="00412EDF">
        <w:rPr>
          <w:rFonts w:eastAsia="Times New Roman" w:cs="Times New Roman"/>
          <w:spacing w:val="-1"/>
          <w:lang w:val="en-US"/>
        </w:rPr>
        <w:t>e</w:t>
      </w:r>
      <w:r w:rsidRPr="00412EDF">
        <w:rPr>
          <w:rFonts w:eastAsia="Times New Roman" w:cs="Times New Roman"/>
          <w:lang w:val="en-US"/>
        </w:rPr>
        <w:t>r</w:t>
      </w:r>
      <w:r w:rsidRPr="00412EDF">
        <w:rPr>
          <w:rFonts w:eastAsia="Times New Roman" w:cs="Times New Roman"/>
          <w:spacing w:val="-2"/>
          <w:lang w:val="en-US"/>
        </w:rPr>
        <w:t>a</w:t>
      </w:r>
      <w:r w:rsidRPr="00412EDF">
        <w:rPr>
          <w:rFonts w:eastAsia="Times New Roman" w:cs="Times New Roman"/>
          <w:lang w:val="en-US"/>
        </w:rPr>
        <w:t>l,</w:t>
      </w:r>
      <w:r w:rsidRPr="00412EDF">
        <w:rPr>
          <w:rFonts w:eastAsia="Times New Roman" w:cs="Times New Roman"/>
          <w:spacing w:val="2"/>
          <w:lang w:val="en-US"/>
        </w:rPr>
        <w:t xml:space="preserve"> </w:t>
      </w:r>
      <w:proofErr w:type="spellStart"/>
      <w:r w:rsidRPr="00412EDF">
        <w:rPr>
          <w:rFonts w:eastAsia="Times New Roman" w:cs="Times New Roman"/>
          <w:lang w:val="en-US"/>
        </w:rPr>
        <w:t>dincolo</w:t>
      </w:r>
      <w:proofErr w:type="spellEnd"/>
      <w:r w:rsidRPr="00412EDF">
        <w:rPr>
          <w:rFonts w:eastAsia="Times New Roman" w:cs="Times New Roman"/>
          <w:spacing w:val="1"/>
          <w:lang w:val="en-US"/>
        </w:rPr>
        <w:t xml:space="preserve"> </w:t>
      </w:r>
      <w:r w:rsidRPr="00412EDF">
        <w:rPr>
          <w:rFonts w:eastAsia="Times New Roman" w:cs="Times New Roman"/>
          <w:lang w:val="en-US"/>
        </w:rPr>
        <w:t xml:space="preserve">de </w:t>
      </w:r>
      <w:proofErr w:type="spellStart"/>
      <w:r w:rsidRPr="00412EDF">
        <w:rPr>
          <w:rFonts w:eastAsia="Times New Roman" w:cs="Times New Roman"/>
          <w:lang w:val="en-US"/>
        </w:rPr>
        <w:t>dive</w:t>
      </w:r>
      <w:r w:rsidRPr="00412EDF">
        <w:rPr>
          <w:rFonts w:eastAsia="Times New Roman" w:cs="Times New Roman"/>
          <w:spacing w:val="-1"/>
          <w:lang w:val="en-US"/>
        </w:rPr>
        <w:t>r</w:t>
      </w:r>
      <w:r w:rsidRPr="00412EDF">
        <w:rPr>
          <w:rFonts w:eastAsia="Times New Roman" w:cs="Times New Roman"/>
          <w:lang w:val="en-US"/>
        </w:rPr>
        <w:t>sific</w:t>
      </w:r>
      <w:r w:rsidRPr="00412EDF">
        <w:rPr>
          <w:rFonts w:eastAsia="Times New Roman" w:cs="Times New Roman"/>
          <w:spacing w:val="-1"/>
          <w:lang w:val="en-US"/>
        </w:rPr>
        <w:t>a</w:t>
      </w:r>
      <w:r w:rsidRPr="00412EDF">
        <w:rPr>
          <w:rFonts w:eastAsia="Times New Roman" w:cs="Times New Roman"/>
          <w:spacing w:val="1"/>
          <w:lang w:val="en-US"/>
        </w:rPr>
        <w:t>r</w:t>
      </w:r>
      <w:r w:rsidRPr="00412EDF">
        <w:rPr>
          <w:rFonts w:eastAsia="Times New Roman" w:cs="Times New Roman"/>
          <w:spacing w:val="-1"/>
          <w:lang w:val="en-US"/>
        </w:rPr>
        <w:t>e</w:t>
      </w:r>
      <w:r w:rsidRPr="00412EDF">
        <w:rPr>
          <w:rFonts w:eastAsia="Times New Roman" w:cs="Times New Roman"/>
          <w:lang w:val="en-US"/>
        </w:rPr>
        <w:t>a</w:t>
      </w:r>
      <w:proofErr w:type="spellEnd"/>
      <w:r w:rsidRPr="00412EDF">
        <w:rPr>
          <w:rFonts w:eastAsia="Times New Roman" w:cs="Times New Roman"/>
          <w:lang w:val="en-US"/>
        </w:rPr>
        <w:t xml:space="preserve"> </w:t>
      </w:r>
      <w:proofErr w:type="spellStart"/>
      <w:r w:rsidRPr="00412EDF">
        <w:rPr>
          <w:rFonts w:eastAsia="Times New Roman" w:cs="Times New Roman"/>
          <w:spacing w:val="-1"/>
          <w:lang w:val="en-US"/>
        </w:rPr>
        <w:t>a</w:t>
      </w:r>
      <w:r w:rsidRPr="00412EDF">
        <w:rPr>
          <w:rFonts w:eastAsia="Times New Roman" w:cs="Times New Roman"/>
          <w:spacing w:val="1"/>
          <w:lang w:val="en-US"/>
        </w:rPr>
        <w:t>c</w:t>
      </w:r>
      <w:r w:rsidRPr="00412EDF">
        <w:rPr>
          <w:rFonts w:eastAsia="Times New Roman" w:cs="Times New Roman"/>
          <w:lang w:val="en-US"/>
        </w:rPr>
        <w:t>t</w:t>
      </w:r>
      <w:r w:rsidRPr="00412EDF">
        <w:rPr>
          <w:rFonts w:eastAsia="Times New Roman" w:cs="Times New Roman"/>
          <w:spacing w:val="1"/>
          <w:lang w:val="en-US"/>
        </w:rPr>
        <w:t>i</w:t>
      </w:r>
      <w:r w:rsidRPr="00412EDF">
        <w:rPr>
          <w:rFonts w:eastAsia="Times New Roman" w:cs="Times New Roman"/>
          <w:lang w:val="en-US"/>
        </w:rPr>
        <w:t>vi</w:t>
      </w:r>
      <w:r w:rsidRPr="00412EDF">
        <w:rPr>
          <w:rFonts w:eastAsia="Times New Roman" w:cs="Times New Roman"/>
          <w:spacing w:val="1"/>
          <w:lang w:val="en-US"/>
        </w:rPr>
        <w:t>t</w:t>
      </w:r>
      <w:r w:rsidRPr="00412EDF">
        <w:rPr>
          <w:rFonts w:eastAsia="Times New Roman" w:cs="Times New Roman"/>
          <w:spacing w:val="-1"/>
          <w:lang w:val="en-US"/>
        </w:rPr>
        <w:t>ă</w:t>
      </w:r>
      <w:r w:rsidRPr="00412EDF">
        <w:rPr>
          <w:rFonts w:eastAsia="Times New Roman" w:cs="Times New Roman"/>
          <w:lang w:val="en-US"/>
        </w:rPr>
        <w:t>ţ</w:t>
      </w:r>
      <w:r w:rsidRPr="00412EDF">
        <w:rPr>
          <w:rFonts w:eastAsia="Times New Roman" w:cs="Times New Roman"/>
          <w:spacing w:val="1"/>
          <w:lang w:val="en-US"/>
        </w:rPr>
        <w:t>i</w:t>
      </w:r>
      <w:r w:rsidRPr="00412EDF">
        <w:rPr>
          <w:rFonts w:eastAsia="Times New Roman" w:cs="Times New Roman"/>
          <w:lang w:val="en-US"/>
        </w:rPr>
        <w:t>lor</w:t>
      </w:r>
      <w:proofErr w:type="spellEnd"/>
      <w:r w:rsidRPr="00412EDF">
        <w:rPr>
          <w:rFonts w:eastAsia="Times New Roman" w:cs="Times New Roman"/>
          <w:spacing w:val="1"/>
          <w:lang w:val="en-US"/>
        </w:rPr>
        <w:t xml:space="preserve"> </w:t>
      </w:r>
      <w:r w:rsidRPr="00412EDF">
        <w:rPr>
          <w:rFonts w:eastAsia="Times New Roman" w:cs="Times New Roman"/>
          <w:spacing w:val="-1"/>
          <w:lang w:val="en-US"/>
        </w:rPr>
        <w:t>c</w:t>
      </w:r>
      <w:r w:rsidRPr="00412EDF">
        <w:rPr>
          <w:rFonts w:eastAsia="Times New Roman" w:cs="Times New Roman"/>
          <w:lang w:val="en-US"/>
        </w:rPr>
        <w:t>u</w:t>
      </w:r>
      <w:r w:rsidRPr="00412EDF">
        <w:rPr>
          <w:rFonts w:eastAsia="Times New Roman" w:cs="Times New Roman"/>
          <w:spacing w:val="1"/>
          <w:lang w:val="en-US"/>
        </w:rPr>
        <w:t xml:space="preserve"> </w:t>
      </w:r>
      <w:proofErr w:type="spellStart"/>
      <w:r w:rsidRPr="00412EDF">
        <w:rPr>
          <w:rFonts w:eastAsia="Times New Roman" w:cs="Times New Roman"/>
          <w:lang w:val="en-US"/>
        </w:rPr>
        <w:t>pro</w:t>
      </w:r>
      <w:r w:rsidRPr="00412EDF">
        <w:rPr>
          <w:rFonts w:eastAsia="Times New Roman" w:cs="Times New Roman"/>
          <w:spacing w:val="-1"/>
          <w:lang w:val="en-US"/>
        </w:rPr>
        <w:t>f</w:t>
      </w:r>
      <w:r w:rsidRPr="00412EDF">
        <w:rPr>
          <w:rFonts w:eastAsia="Times New Roman" w:cs="Times New Roman"/>
          <w:lang w:val="en-US"/>
        </w:rPr>
        <w:t>il</w:t>
      </w:r>
      <w:proofErr w:type="spellEnd"/>
      <w:r w:rsidRPr="00412EDF">
        <w:rPr>
          <w:rFonts w:eastAsia="Times New Roman" w:cs="Times New Roman"/>
          <w:lang w:val="en-US"/>
        </w:rPr>
        <w:t xml:space="preserve"> </w:t>
      </w:r>
      <w:proofErr w:type="spellStart"/>
      <w:r w:rsidRPr="00412EDF">
        <w:rPr>
          <w:rFonts w:eastAsia="Times New Roman" w:cs="Times New Roman"/>
          <w:spacing w:val="-1"/>
          <w:lang w:val="en-US"/>
        </w:rPr>
        <w:t>a</w:t>
      </w:r>
      <w:r w:rsidRPr="00412EDF">
        <w:rPr>
          <w:rFonts w:eastAsia="Times New Roman" w:cs="Times New Roman"/>
          <w:lang w:val="en-US"/>
        </w:rPr>
        <w:t>gri</w:t>
      </w:r>
      <w:r w:rsidRPr="00412EDF">
        <w:rPr>
          <w:rFonts w:eastAsia="Times New Roman" w:cs="Times New Roman"/>
          <w:spacing w:val="-1"/>
          <w:lang w:val="en-US"/>
        </w:rPr>
        <w:t>c</w:t>
      </w:r>
      <w:r>
        <w:rPr>
          <w:rFonts w:eastAsia="Times New Roman" w:cs="Times New Roman"/>
          <w:lang w:val="en-US"/>
        </w:rPr>
        <w:t>ol</w:t>
      </w:r>
      <w:proofErr w:type="spellEnd"/>
      <w:r>
        <w:rPr>
          <w:rFonts w:eastAsia="Times New Roman" w:cs="Times New Roman"/>
          <w:lang w:val="en-US"/>
        </w:rPr>
        <w:t>.</w:t>
      </w:r>
    </w:p>
    <w:p w:rsidR="00FE218E" w:rsidRDefault="00FE218E" w:rsidP="00FE218E">
      <w:pPr>
        <w:ind w:left="116" w:right="74" w:firstLine="0"/>
        <w:rPr>
          <w:rFonts w:eastAsia="Times New Roman" w:cs="Times New Roman"/>
          <w:lang w:val="en-US"/>
        </w:rPr>
      </w:pPr>
    </w:p>
    <w:p w:rsidR="00FE218E" w:rsidRPr="0025630F" w:rsidRDefault="00FE218E" w:rsidP="00FE218E">
      <w:pPr>
        <w:ind w:left="116" w:right="74" w:firstLine="593"/>
        <w:rPr>
          <w:rFonts w:eastAsia="Times New Roman" w:cs="Times New Roman"/>
          <w:lang w:val="en-US"/>
        </w:rPr>
      </w:pPr>
      <w:r w:rsidRPr="00412EDF">
        <w:rPr>
          <w:rFonts w:eastAsia="Calibri" w:cs="Times New Roman"/>
          <w:b/>
        </w:rPr>
        <w:t>Obiectiv de dezvoltare rurală</w:t>
      </w:r>
      <w:r w:rsidRPr="00412EDF">
        <w:rPr>
          <w:rFonts w:eastAsia="Calibri" w:cs="Times New Roman"/>
        </w:rPr>
        <w:t xml:space="preserve"> „Obtinerea unei dezvoltari teritoriale echilibrate a economiilor si comunitatilor rurale, inclusiv crearea s</w:t>
      </w:r>
      <w:r>
        <w:rPr>
          <w:rFonts w:eastAsia="Calibri" w:cs="Times New Roman"/>
        </w:rPr>
        <w:t>i mentinerea de locuri de munca</w:t>
      </w:r>
      <w:r w:rsidRPr="00412EDF">
        <w:rPr>
          <w:rFonts w:eastAsia="Calibri" w:cs="Times New Roman"/>
        </w:rPr>
        <w:t>” din Regulamentul 1305 din 2013, art. 4, lit. (c).</w:t>
      </w:r>
    </w:p>
    <w:p w:rsidR="00FE218E" w:rsidRPr="00412EDF" w:rsidRDefault="00FE218E" w:rsidP="00FE218E">
      <w:pPr>
        <w:rPr>
          <w:rFonts w:eastAsia="Calibri" w:cs="Times New Roman"/>
        </w:rPr>
      </w:pPr>
      <w:r w:rsidRPr="00412EDF">
        <w:rPr>
          <w:rFonts w:eastAsia="Calibri" w:cs="Times New Roman"/>
          <w:b/>
        </w:rPr>
        <w:t>Obiectivele specifice</w:t>
      </w:r>
      <w:r w:rsidRPr="00412EDF">
        <w:rPr>
          <w:rFonts w:eastAsia="Calibri" w:cs="Times New Roman"/>
        </w:rPr>
        <w:t xml:space="preserve"> ale măsurii:</w:t>
      </w:r>
    </w:p>
    <w:p w:rsidR="00FE218E" w:rsidRPr="00700E80" w:rsidRDefault="00FE218E" w:rsidP="00FE218E">
      <w:pPr>
        <w:numPr>
          <w:ilvl w:val="0"/>
          <w:numId w:val="1"/>
        </w:numPr>
        <w:contextualSpacing/>
        <w:rPr>
          <w:rFonts w:eastAsia="Calibri" w:cs="Times New Roman"/>
        </w:rPr>
      </w:pPr>
      <w:r w:rsidRPr="00700E80">
        <w:rPr>
          <w:rFonts w:eastAsia="Calibri" w:cs="Times New Roman"/>
        </w:rPr>
        <w:t>Creșterea interesului generațiilor de tineri de a se dezvolta din punct de vedere profesional în zonele rurale.</w:t>
      </w:r>
    </w:p>
    <w:p w:rsidR="00FE218E" w:rsidRDefault="00FE218E" w:rsidP="00FE218E">
      <w:pPr>
        <w:numPr>
          <w:ilvl w:val="0"/>
          <w:numId w:val="1"/>
        </w:numPr>
        <w:contextualSpacing/>
        <w:rPr>
          <w:rFonts w:eastAsia="Calibri" w:cs="Times New Roman"/>
        </w:rPr>
      </w:pPr>
      <w:r w:rsidRPr="00700E80">
        <w:rPr>
          <w:rFonts w:eastAsia="Calibri" w:cs="Times New Roman"/>
        </w:rPr>
        <w:t xml:space="preserve">Promovarea antreprenoriatului și a ocupării forței </w:t>
      </w:r>
      <w:r w:rsidRPr="00412EDF">
        <w:rPr>
          <w:rFonts w:eastAsia="Calibri" w:cs="Times New Roman"/>
        </w:rPr>
        <w:t>de muncă, reducerea fluctuației  sezoniere  a  locurilor  de  muncă</w:t>
      </w:r>
      <w:r>
        <w:rPr>
          <w:rFonts w:eastAsia="Calibri" w:cs="Times New Roman"/>
        </w:rPr>
        <w:t>.</w:t>
      </w:r>
    </w:p>
    <w:p w:rsidR="00FE218E" w:rsidRPr="00FE218E" w:rsidRDefault="00FE218E" w:rsidP="00FE218E">
      <w:pPr>
        <w:numPr>
          <w:ilvl w:val="0"/>
          <w:numId w:val="1"/>
        </w:numPr>
        <w:contextualSpacing/>
        <w:rPr>
          <w:rFonts w:eastAsia="Calibri" w:cs="Times New Roman"/>
        </w:rPr>
      </w:pPr>
      <w:r w:rsidRPr="00297B5A">
        <w:t>Incurajarea initiativelor de dezvoltare locală cu grad ridicat de integrare socio-economica teritoriala, inclusiv prin diversificarea ofertei si activităților turistice</w:t>
      </w:r>
      <w:r>
        <w:t>;</w:t>
      </w:r>
    </w:p>
    <w:p w:rsidR="00FE218E" w:rsidRPr="00FE218E" w:rsidRDefault="00FE218E" w:rsidP="00FE218E">
      <w:pPr>
        <w:numPr>
          <w:ilvl w:val="0"/>
          <w:numId w:val="1"/>
        </w:numPr>
        <w:contextualSpacing/>
        <w:rPr>
          <w:rFonts w:eastAsia="Calibri" w:cs="Times New Roman"/>
        </w:rPr>
      </w:pPr>
      <w:r w:rsidRPr="00FE218E">
        <w:rPr>
          <w:rFonts w:eastAsia="Calibri" w:cs="Times New Roman"/>
        </w:rPr>
        <w:t xml:space="preserve">Diversificarea mediului de afaceri local prin infiintare si/sau dezvoltare de noi afaceri. </w:t>
      </w:r>
    </w:p>
    <w:p w:rsidR="00FE218E" w:rsidRDefault="00FE218E" w:rsidP="00FE218E">
      <w:pPr>
        <w:ind w:firstLine="708"/>
        <w:rPr>
          <w:rFonts w:eastAsia="Calibri" w:cs="Times New Roman"/>
        </w:rPr>
      </w:pPr>
      <w:r w:rsidRPr="00412EDF">
        <w:rPr>
          <w:rFonts w:eastAsia="Calibri" w:cs="Times New Roman"/>
        </w:rPr>
        <w:t xml:space="preserve">Măsura contribuie la prioritatea 6 </w:t>
      </w:r>
      <w:r>
        <w:rPr>
          <w:rFonts w:eastAsia="Calibri" w:cs="Times New Roman"/>
        </w:rPr>
        <w:t>”</w:t>
      </w:r>
      <w:r w:rsidRPr="00412EDF">
        <w:rPr>
          <w:rFonts w:eastAsia="Calibri" w:cs="Times New Roman"/>
        </w:rPr>
        <w:t>Promovarea incluziunii sociale, a reducerii saraciei si a</w:t>
      </w:r>
      <w:r>
        <w:rPr>
          <w:rFonts w:eastAsia="Calibri" w:cs="Times New Roman"/>
        </w:rPr>
        <w:t xml:space="preserve"> </w:t>
      </w:r>
      <w:r w:rsidRPr="00412EDF">
        <w:rPr>
          <w:rFonts w:eastAsia="Calibri" w:cs="Times New Roman"/>
        </w:rPr>
        <w:t>dezvoltarii economice in zonele rurale” prevăzută la art. 5, Reg. (UE) nr. 1305/2013</w:t>
      </w:r>
      <w:r>
        <w:rPr>
          <w:rFonts w:eastAsia="Calibri" w:cs="Times New Roman"/>
        </w:rPr>
        <w:t>.</w:t>
      </w:r>
    </w:p>
    <w:p w:rsidR="00FE218E" w:rsidRPr="00956C8E" w:rsidRDefault="00FE218E" w:rsidP="00FE218E">
      <w:pPr>
        <w:ind w:firstLine="708"/>
        <w:rPr>
          <w:rFonts w:eastAsia="Calibri" w:cs="Times New Roman"/>
          <w:i/>
        </w:rPr>
      </w:pPr>
      <w:r w:rsidRPr="00956C8E">
        <w:rPr>
          <w:rFonts w:eastAsia="Calibri" w:cs="Times New Roman"/>
        </w:rPr>
        <w:t>Masu</w:t>
      </w:r>
      <w:r>
        <w:rPr>
          <w:rFonts w:eastAsia="Calibri" w:cs="Times New Roman"/>
        </w:rPr>
        <w:t xml:space="preserve">ra corespunde obiectivelor Art. </w:t>
      </w:r>
      <w:r w:rsidRPr="00956C8E">
        <w:rPr>
          <w:rFonts w:eastAsia="Calibri" w:cs="Times New Roman"/>
        </w:rPr>
        <w:t>19 Dezvoltarea exploatatiilor si a intreprinderilor din Reg. UE 1305/2013, alin. 1, litera a) ajutor la infiintarea intreprinderii ii)</w:t>
      </w:r>
      <w:r>
        <w:rPr>
          <w:rFonts w:eastAsia="Calibri" w:cs="Times New Roman"/>
        </w:rPr>
        <w:t>.</w:t>
      </w:r>
    </w:p>
    <w:p w:rsidR="00FE218E" w:rsidRPr="00412EDF" w:rsidRDefault="00FE218E" w:rsidP="00FE218E">
      <w:pPr>
        <w:rPr>
          <w:rFonts w:eastAsia="Calibri" w:cs="Times New Roman"/>
        </w:rPr>
      </w:pPr>
      <w:r w:rsidRPr="00412EDF">
        <w:rPr>
          <w:rFonts w:eastAsia="Calibri" w:cs="Times New Roman"/>
        </w:rPr>
        <w:t>Măsura contribuie la Domeniul de interventie 6A prevăzut la art. 5  din Reg. (UE) 1305/2013</w:t>
      </w:r>
      <w:r>
        <w:rPr>
          <w:rFonts w:eastAsia="Calibri" w:cs="Times New Roman"/>
        </w:rPr>
        <w:t>.</w:t>
      </w:r>
    </w:p>
    <w:p w:rsidR="00FE218E" w:rsidRDefault="00FE218E" w:rsidP="00FE218E">
      <w:pPr>
        <w:ind w:firstLine="0"/>
        <w:rPr>
          <w:rFonts w:eastAsia="Calibri" w:cs="Times New Roman"/>
          <w:b/>
        </w:rPr>
      </w:pPr>
    </w:p>
    <w:p w:rsidR="00FE218E" w:rsidRPr="00412EDF" w:rsidRDefault="00FE218E" w:rsidP="00FE218E">
      <w:pPr>
        <w:rPr>
          <w:rFonts w:eastAsia="Calibri" w:cs="Times New Roman"/>
          <w:b/>
        </w:rPr>
      </w:pPr>
      <w:r w:rsidRPr="00412EDF">
        <w:rPr>
          <w:rFonts w:eastAsia="Calibri" w:cs="Times New Roman"/>
          <w:b/>
        </w:rPr>
        <w:t>Obiective transversale</w:t>
      </w:r>
    </w:p>
    <w:p w:rsidR="00FE218E" w:rsidRPr="00412EDF" w:rsidRDefault="00FE218E" w:rsidP="00FE218E">
      <w:pPr>
        <w:rPr>
          <w:rFonts w:eastAsia="Calibri" w:cs="Trebuchet MS"/>
        </w:rPr>
      </w:pPr>
      <w:r w:rsidRPr="00412EDF">
        <w:rPr>
          <w:rFonts w:eastAsia="Calibri" w:cs="Trebuchet MS"/>
        </w:rPr>
        <w:t xml:space="preserve">Măsura contribuie la obiectivele transversale ale Reg. (UE) nr. 1305/2013: </w:t>
      </w:r>
    </w:p>
    <w:p w:rsidR="00FE218E" w:rsidRPr="0025630F" w:rsidRDefault="00FE218E" w:rsidP="00FE218E">
      <w:pPr>
        <w:rPr>
          <w:rFonts w:eastAsia="Calibri" w:cs="Times New Roman"/>
          <w:b/>
        </w:rPr>
      </w:pPr>
      <w:r w:rsidRPr="0025630F">
        <w:rPr>
          <w:rFonts w:eastAsia="Calibri" w:cs="Times New Roman"/>
          <w:b/>
        </w:rPr>
        <w:t>Mediu și climă</w:t>
      </w:r>
    </w:p>
    <w:p w:rsidR="00FE218E" w:rsidRPr="00412EDF" w:rsidRDefault="00FE218E" w:rsidP="00FE218E">
      <w:pPr>
        <w:rPr>
          <w:rFonts w:eastAsia="Calibri" w:cs="Times New Roman"/>
        </w:rPr>
      </w:pPr>
      <w:r w:rsidRPr="00412EDF">
        <w:rPr>
          <w:rFonts w:eastAsia="Calibri" w:cs="Times New Roman"/>
        </w:rPr>
        <w:t xml:space="preserve">Masura “Dezvoltarea mediului de afaceri local” promovează investiţiile pentru afaceri noi sau dezvoltarea unor nonagricole </w:t>
      </w:r>
      <w:r>
        <w:rPr>
          <w:rFonts w:eastAsia="Calibri" w:cs="Times New Roman"/>
        </w:rPr>
        <w:t>i</w:t>
      </w:r>
      <w:r w:rsidRPr="00412EDF">
        <w:rPr>
          <w:rFonts w:eastAsia="Calibri" w:cs="Times New Roman"/>
        </w:rPr>
        <w:t>ar pentru utilizarea</w:t>
      </w:r>
      <w:r>
        <w:rPr>
          <w:rFonts w:eastAsia="Calibri" w:cs="Times New Roman"/>
        </w:rPr>
        <w:t xml:space="preserve"> </w:t>
      </w:r>
      <w:r w:rsidRPr="00412EDF">
        <w:rPr>
          <w:rFonts w:eastAsia="Calibri" w:cs="Times New Roman"/>
        </w:rPr>
        <w:t>de utilaje, echi</w:t>
      </w:r>
      <w:r>
        <w:rPr>
          <w:rFonts w:eastAsia="Calibri" w:cs="Times New Roman"/>
        </w:rPr>
        <w:t>p</w:t>
      </w:r>
      <w:r w:rsidRPr="00412EDF">
        <w:rPr>
          <w:rFonts w:eastAsia="Calibri" w:cs="Times New Roman"/>
        </w:rPr>
        <w:t xml:space="preserve">amente si tehnologicii noi si la standarde europene mediul inconjurator va fi protejat iar intreaga </w:t>
      </w:r>
      <w:r w:rsidRPr="00412EDF">
        <w:rPr>
          <w:rFonts w:eastAsia="Calibri" w:cs="Times New Roman"/>
        </w:rPr>
        <w:lastRenderedPageBreak/>
        <w:t>activitate economica</w:t>
      </w:r>
      <w:r>
        <w:rPr>
          <w:rFonts w:eastAsia="Calibri" w:cs="Times New Roman"/>
        </w:rPr>
        <w:t xml:space="preserve"> </w:t>
      </w:r>
      <w:r w:rsidRPr="00412EDF">
        <w:rPr>
          <w:rFonts w:eastAsia="Calibri" w:cs="Times New Roman"/>
        </w:rPr>
        <w:t>se va concentra pe utilizarea de tehn</w:t>
      </w:r>
      <w:r>
        <w:rPr>
          <w:rFonts w:eastAsia="Calibri" w:cs="Times New Roman"/>
        </w:rPr>
        <w:t>i</w:t>
      </w:r>
      <w:r w:rsidRPr="00412EDF">
        <w:rPr>
          <w:rFonts w:eastAsia="Calibri" w:cs="Times New Roman"/>
        </w:rPr>
        <w:t>ci menite sa protejeze mediul inconjurator.</w:t>
      </w:r>
    </w:p>
    <w:p w:rsidR="00FE218E" w:rsidRPr="0025630F" w:rsidRDefault="00FE218E" w:rsidP="00FE218E">
      <w:pPr>
        <w:rPr>
          <w:rFonts w:eastAsia="Calibri" w:cs="Times New Roman"/>
          <w:b/>
        </w:rPr>
      </w:pPr>
      <w:r w:rsidRPr="0025630F">
        <w:rPr>
          <w:rFonts w:eastAsia="Calibri" w:cs="Times New Roman"/>
          <w:b/>
        </w:rPr>
        <w:t>Inovare</w:t>
      </w:r>
    </w:p>
    <w:p w:rsidR="00FE218E" w:rsidRPr="00412EDF" w:rsidRDefault="00FE218E" w:rsidP="00FE218E">
      <w:pPr>
        <w:rPr>
          <w:rFonts w:eastAsia="Calibri" w:cs="Times New Roman"/>
        </w:rPr>
      </w:pPr>
      <w:r w:rsidRPr="00412EDF">
        <w:rPr>
          <w:rFonts w:eastAsia="Calibri" w:cs="Times New Roman"/>
        </w:rPr>
        <w:t xml:space="preserve">Diversificarea activităţilor economice în zonele rurale va deschide noi oportunităţi şi posibilităţi pentru adoptarea de metode noi și utilizarea de tehnologii inovatoare, sporind astfel atractivitatea </w:t>
      </w:r>
      <w:r>
        <w:rPr>
          <w:rFonts w:eastAsia="Calibri" w:cs="Times New Roman"/>
        </w:rPr>
        <w:t xml:space="preserve">teritoriului Grupului </w:t>
      </w:r>
      <w:r w:rsidRPr="00412EDF">
        <w:rPr>
          <w:rFonts w:eastAsia="Calibri" w:cs="Times New Roman"/>
        </w:rPr>
        <w:t>de Actiune Locala Lunca Joasa a Siretului.</w:t>
      </w:r>
    </w:p>
    <w:p w:rsidR="00FE218E" w:rsidRPr="00412EDF" w:rsidRDefault="00FE218E" w:rsidP="00FE218E">
      <w:pPr>
        <w:rPr>
          <w:rFonts w:eastAsia="Calibri" w:cs="Times New Roman"/>
        </w:rPr>
      </w:pPr>
      <w:r w:rsidRPr="00412EDF">
        <w:rPr>
          <w:rFonts w:eastAsia="Calibri" w:cs="Times New Roman"/>
        </w:rPr>
        <w:t xml:space="preserve">Complementaritatea cu alte măsuri din SDL: </w:t>
      </w:r>
    </w:p>
    <w:p w:rsidR="00FE218E" w:rsidRDefault="00FE218E" w:rsidP="00FE218E">
      <w:pPr>
        <w:rPr>
          <w:rFonts w:eastAsia="Calibri" w:cs="Times New Roman"/>
        </w:rPr>
      </w:pPr>
      <w:r w:rsidRPr="00412EDF">
        <w:rPr>
          <w:rFonts w:eastAsia="Calibri" w:cs="Times New Roman"/>
        </w:rPr>
        <w:t xml:space="preserve">Sinergia cu alte măsuri din SDL: </w:t>
      </w:r>
    </w:p>
    <w:p w:rsidR="00FE218E" w:rsidRPr="00412EDF" w:rsidRDefault="00FE218E" w:rsidP="00FE218E">
      <w:pPr>
        <w:rPr>
          <w:rFonts w:eastAsia="Calibri" w:cs="Times New Roman"/>
        </w:rPr>
      </w:pPr>
    </w:p>
    <w:p w:rsidR="00FE218E" w:rsidRPr="00412EDF" w:rsidRDefault="00FE218E" w:rsidP="00FE218E">
      <w:pPr>
        <w:ind w:left="709" w:firstLine="0"/>
        <w:contextualSpacing/>
        <w:rPr>
          <w:rFonts w:eastAsia="Calibri" w:cs="Times New Roman"/>
          <w:b/>
        </w:rPr>
      </w:pPr>
      <w:r w:rsidRPr="00412EDF">
        <w:rPr>
          <w:rFonts w:eastAsia="Calibri" w:cs="Times New Roman"/>
          <w:b/>
        </w:rPr>
        <w:t xml:space="preserve">2. Valoarea adăugată a măsurii </w:t>
      </w:r>
    </w:p>
    <w:p w:rsidR="00FE218E" w:rsidRDefault="00FE218E" w:rsidP="00FE218E">
      <w:pPr>
        <w:rPr>
          <w:rFonts w:eastAsia="Calibri" w:cs="Times New Roman"/>
        </w:rPr>
      </w:pPr>
      <w:r w:rsidRPr="00412EDF">
        <w:rPr>
          <w:rFonts w:eastAsia="Calibri" w:cs="Times New Roman"/>
        </w:rPr>
        <w:t>Pentru a răspunde nevoilor identificate, prin măsura 04 se va asigura stimularea mediului de afaceri local prin crearea si/sau dezvoltarea de noi afaceri.</w:t>
      </w:r>
      <w:r>
        <w:rPr>
          <w:rFonts w:eastAsia="Calibri" w:cs="Times New Roman"/>
        </w:rPr>
        <w:t xml:space="preserve"> </w:t>
      </w:r>
      <w:r w:rsidRPr="00412EDF">
        <w:rPr>
          <w:rFonts w:eastAsia="Calibri" w:cs="Times New Roman"/>
        </w:rPr>
        <w:t>Impactul acestei masuri va fi unul consistent prin crearea de noi locuri de munca, sustinerea spiritului antreprenorial in randul locuitorilor GAL-ului.</w:t>
      </w:r>
      <w:r w:rsidRPr="005872B1">
        <w:t xml:space="preserve"> </w:t>
      </w:r>
      <w:r w:rsidRPr="005872B1">
        <w:rPr>
          <w:rFonts w:eastAsia="Calibri" w:cs="Times New Roman"/>
        </w:rPr>
        <w:t>To</w:t>
      </w:r>
      <w:r>
        <w:rPr>
          <w:rFonts w:eastAsia="Calibri" w:cs="Times New Roman"/>
        </w:rPr>
        <w:t>todata, acest tip de servicii are potentialul de a</w:t>
      </w:r>
      <w:r w:rsidRPr="005872B1">
        <w:rPr>
          <w:rFonts w:eastAsia="Calibri" w:cs="Times New Roman"/>
        </w:rPr>
        <w:t xml:space="preserve"> sporii capacitatea de incluziune social</w:t>
      </w:r>
      <w:r>
        <w:rPr>
          <w:rFonts w:eastAsia="Calibri" w:cs="Times New Roman"/>
        </w:rPr>
        <w:t>ă</w:t>
      </w:r>
      <w:r w:rsidRPr="005872B1">
        <w:rPr>
          <w:rFonts w:eastAsia="Calibri" w:cs="Times New Roman"/>
        </w:rPr>
        <w:t xml:space="preserve"> prin integrarea in cadrul programelor a persoanelor care provin din toate categoriile sociale, indiferent de etnie, punandu-se accent pe persoanele provenite din grupuri defavoriza</w:t>
      </w:r>
      <w:r>
        <w:rPr>
          <w:rFonts w:eastAsia="Calibri" w:cs="Times New Roman"/>
        </w:rPr>
        <w:t>te.</w:t>
      </w:r>
    </w:p>
    <w:p w:rsidR="00FE218E" w:rsidRPr="00412EDF" w:rsidRDefault="00FE218E" w:rsidP="00FE218E">
      <w:pPr>
        <w:rPr>
          <w:rFonts w:eastAsia="Calibri" w:cs="Times New Roman"/>
        </w:rPr>
      </w:pPr>
    </w:p>
    <w:p w:rsidR="00FE218E" w:rsidRPr="00412EDF" w:rsidRDefault="00FE218E" w:rsidP="00FE218E">
      <w:pPr>
        <w:ind w:left="709" w:firstLine="0"/>
        <w:contextualSpacing/>
        <w:rPr>
          <w:rFonts w:eastAsia="Calibri" w:cs="Times New Roman"/>
          <w:b/>
        </w:rPr>
      </w:pPr>
      <w:r w:rsidRPr="00412EDF">
        <w:rPr>
          <w:rFonts w:eastAsia="Calibri" w:cs="Times New Roman"/>
          <w:b/>
        </w:rPr>
        <w:t xml:space="preserve">3. Trimiteri la alte acte legislative </w:t>
      </w:r>
    </w:p>
    <w:p w:rsidR="00FE218E" w:rsidRPr="0025630F" w:rsidRDefault="00FE218E" w:rsidP="00FE218E">
      <w:pPr>
        <w:rPr>
          <w:rFonts w:eastAsia="Calibri" w:cs="Times New Roman"/>
          <w:b/>
        </w:rPr>
      </w:pPr>
      <w:r w:rsidRPr="0025630F">
        <w:rPr>
          <w:rFonts w:eastAsia="Calibri" w:cs="Times New Roman"/>
          <w:b/>
        </w:rPr>
        <w:t>Legislaţie UE</w:t>
      </w:r>
    </w:p>
    <w:p w:rsidR="00FE218E" w:rsidRPr="00412EDF" w:rsidRDefault="00FE218E" w:rsidP="00FE218E">
      <w:pPr>
        <w:numPr>
          <w:ilvl w:val="0"/>
          <w:numId w:val="5"/>
        </w:numPr>
        <w:contextualSpacing/>
        <w:rPr>
          <w:rFonts w:eastAsia="Calibri" w:cs="Times New Roman"/>
        </w:rPr>
      </w:pPr>
      <w:r w:rsidRPr="00BC5FCF">
        <w:rPr>
          <w:rFonts w:eastAsia="Calibri" w:cs="Times New Roman"/>
          <w:b/>
        </w:rPr>
        <w:t>R (UE) nr. 1307/2013</w:t>
      </w:r>
      <w:r w:rsidRPr="00412EDF">
        <w:rPr>
          <w:rFonts w:eastAsia="Calibri" w:cs="Times New Roman"/>
        </w:rPr>
        <w:t xml:space="preserve"> de stabilire a unor norme privind plăţile directe acordate fermierilor prin  scheme  de  sprijin  în  cadrul  politicii  agricole  comune  şi  de  abrogare a R (CE) nr. 637/2008 al Consiliului şi a R (CE) nr. 73/2009 al Consiliului;</w:t>
      </w:r>
    </w:p>
    <w:p w:rsidR="00FE218E" w:rsidRPr="00412EDF" w:rsidRDefault="00FE218E" w:rsidP="00FE218E">
      <w:pPr>
        <w:numPr>
          <w:ilvl w:val="0"/>
          <w:numId w:val="4"/>
        </w:numPr>
        <w:contextualSpacing/>
        <w:rPr>
          <w:rFonts w:eastAsia="Calibri" w:cs="Times New Roman"/>
        </w:rPr>
      </w:pPr>
      <w:r w:rsidRPr="00BC5FCF">
        <w:rPr>
          <w:rFonts w:eastAsia="Calibri" w:cs="Times New Roman"/>
          <w:b/>
        </w:rPr>
        <w:t>Recomandarea 2003/361/CE</w:t>
      </w:r>
      <w:r w:rsidRPr="00412EDF">
        <w:rPr>
          <w:rFonts w:eastAsia="Calibri" w:cs="Times New Roman"/>
        </w:rPr>
        <w:t xml:space="preserve"> din 6 mai 2003 privind definirea micro-întreprinderilor şi a întreprinderilor mici şi mijlocii;</w:t>
      </w:r>
    </w:p>
    <w:p w:rsidR="00FE218E" w:rsidRPr="00412EDF" w:rsidRDefault="00FE218E" w:rsidP="00FE218E">
      <w:pPr>
        <w:numPr>
          <w:ilvl w:val="0"/>
          <w:numId w:val="4"/>
        </w:numPr>
        <w:contextualSpacing/>
        <w:rPr>
          <w:rFonts w:eastAsia="Calibri" w:cs="Times New Roman"/>
        </w:rPr>
      </w:pPr>
      <w:r w:rsidRPr="00BC5FCF">
        <w:rPr>
          <w:rFonts w:eastAsia="Calibri" w:cs="Times New Roman"/>
          <w:b/>
        </w:rPr>
        <w:t>R (UE) nr. 1303/2013</w:t>
      </w:r>
      <w:r w:rsidRPr="00412EDF">
        <w:rPr>
          <w:rFonts w:eastAsia="Calibri" w:cs="Times New Roman"/>
        </w:rPr>
        <w:t xml:space="preserve"> de stabilire a unor dispoziții comune privind Fondul european de dezvoltare regională, Fondul social european, Fondul de coeziune, Fondul european agricol pentru dezvoltare rurală și Fondul european pentru pescuit și afaceri maritime, precum și de stabilire a unor dispoziții generale privind Fondul european de dezvoltare regională, Fondul social european, Fondul de coeziune și Fondul european pentru pescuit și afaceri maritime;</w:t>
      </w:r>
    </w:p>
    <w:p w:rsidR="00FE218E" w:rsidRPr="004F4CA2" w:rsidRDefault="00FE218E" w:rsidP="00FE218E">
      <w:pPr>
        <w:numPr>
          <w:ilvl w:val="0"/>
          <w:numId w:val="4"/>
        </w:numPr>
        <w:spacing w:line="23" w:lineRule="atLeast"/>
        <w:rPr>
          <w:rFonts w:cs="Calibri"/>
          <w:b/>
          <w:bCs/>
        </w:rPr>
      </w:pPr>
      <w:r w:rsidRPr="004F4CA2">
        <w:rPr>
          <w:rFonts w:cs="Calibri"/>
          <w:b/>
          <w:bCs/>
        </w:rPr>
        <w:t xml:space="preserve">REGULAMENTUL (UE) NR. 1305/2013 </w:t>
      </w:r>
      <w:r w:rsidRPr="004F4CA2">
        <w:rPr>
          <w:rFonts w:cs="Calibri"/>
          <w:bCs/>
        </w:rPr>
        <w:t>AL PARLAMENTULUI EUROPEAN ȘI AL CONSILIULUI din 17 decembrie 2013 privind sprijinul pentru dezvoltare rurală acordat din Fondul European Agricol pentru Dezvoltare Rurală (FEADR) și de abrogare a Regulamentului (CE) nr. 1698/2005 al Consiliului;</w:t>
      </w:r>
    </w:p>
    <w:p w:rsidR="00FE218E" w:rsidRPr="004F4CA2" w:rsidRDefault="00FE218E" w:rsidP="00FE218E">
      <w:pPr>
        <w:numPr>
          <w:ilvl w:val="0"/>
          <w:numId w:val="4"/>
        </w:numPr>
        <w:spacing w:line="23" w:lineRule="atLeast"/>
        <w:rPr>
          <w:rFonts w:cs="Calibri"/>
          <w:b/>
          <w:bCs/>
        </w:rPr>
      </w:pPr>
      <w:r w:rsidRPr="004F4CA2">
        <w:rPr>
          <w:rFonts w:cs="Calibri"/>
          <w:b/>
          <w:bCs/>
        </w:rPr>
        <w:t xml:space="preserve">REGULAMENTUL DELEGAT (UE) NR. 807/2014 </w:t>
      </w:r>
      <w:r w:rsidRPr="004F4CA2">
        <w:rPr>
          <w:rFonts w:cs="Calibri"/>
          <w:bCs/>
        </w:rPr>
        <w:t xml:space="preserve">din 11 martie 2014 de completare a </w:t>
      </w:r>
      <w:r w:rsidRPr="006462DF">
        <w:rPr>
          <w:rFonts w:cs="Calibri"/>
          <w:bCs/>
        </w:rPr>
        <w:t xml:space="preserve">Regulamentului (UE) nr. </w:t>
      </w:r>
      <w:r>
        <w:rPr>
          <w:rStyle w:val="Hyperlink"/>
          <w:rFonts w:cs="Calibri"/>
          <w:bCs/>
          <w:color w:val="auto"/>
        </w:rPr>
        <w:fldChar w:fldCharType="begin"/>
      </w:r>
      <w:r>
        <w:rPr>
          <w:rStyle w:val="Hyperlink"/>
          <w:rFonts w:cs="Calibri"/>
          <w:bCs/>
          <w:color w:val="auto"/>
        </w:rPr>
        <w:instrText xml:space="preserve"> HYPERLINK "file:///C:\\Users\\User\\AppData\\Local\\AppData\\Local\\Users\\aharaseniuc\\sintact%203.0\\cache\\Legislatia%20Uniunii%20Europene\\temp1317580\\12038325.htm" </w:instrText>
      </w:r>
      <w:r>
        <w:rPr>
          <w:rStyle w:val="Hyperlink"/>
          <w:rFonts w:cs="Calibri"/>
          <w:bCs/>
          <w:color w:val="auto"/>
        </w:rPr>
        <w:fldChar w:fldCharType="separate"/>
      </w:r>
      <w:r w:rsidRPr="006462DF">
        <w:rPr>
          <w:rStyle w:val="Hyperlink"/>
          <w:rFonts w:cs="Calibri"/>
          <w:bCs/>
        </w:rPr>
        <w:t>1305/2013</w:t>
      </w:r>
      <w:r>
        <w:rPr>
          <w:rStyle w:val="Hyperlink"/>
          <w:rFonts w:cs="Calibri"/>
          <w:bCs/>
          <w:color w:val="auto"/>
        </w:rPr>
        <w:fldChar w:fldCharType="end"/>
      </w:r>
      <w:r w:rsidRPr="006462DF">
        <w:rPr>
          <w:rFonts w:cs="Calibri"/>
          <w:bCs/>
        </w:rPr>
        <w:t xml:space="preserve"> al Parlamentului </w:t>
      </w:r>
      <w:r w:rsidRPr="004F4CA2">
        <w:rPr>
          <w:rFonts w:cs="Calibri"/>
          <w:bCs/>
        </w:rPr>
        <w:t>European şi al Consiliului privind sprijinul pentru dezvoltare rurală acordat din Fondul european agricol pentru dezvoltare rurală (FEADR) şi de introducere a unor dispoziţii tranzitorii;</w:t>
      </w:r>
    </w:p>
    <w:p w:rsidR="00FE218E" w:rsidRDefault="00FE218E" w:rsidP="00FE218E">
      <w:pPr>
        <w:numPr>
          <w:ilvl w:val="0"/>
          <w:numId w:val="4"/>
        </w:numPr>
        <w:spacing w:line="23" w:lineRule="atLeast"/>
        <w:rPr>
          <w:rFonts w:cs="Calibri"/>
          <w:b/>
          <w:bCs/>
        </w:rPr>
      </w:pPr>
      <w:r w:rsidRPr="004F4CA2">
        <w:rPr>
          <w:rFonts w:cs="Calibri"/>
          <w:b/>
          <w:bCs/>
        </w:rPr>
        <w:t xml:space="preserve">REGULAMENTUL (UE) NR. 1306/2013 </w:t>
      </w:r>
      <w:r w:rsidRPr="004F4CA2">
        <w:rPr>
          <w:rFonts w:cs="Calibri"/>
          <w:bCs/>
        </w:rPr>
        <w:t>AL PARLAMENTULUI EUROPEAN ȘI AL CONSILIULUI din 17 decembrie 2013 privind finanțarea, gestionarea și monitorizarea politicii agricole comune și de abrogare a Regulamentelor (CEE) nr. 352/78, (CE) nr. 165/94, (CE) nr. 2799/98, (CE) nr. 814/2000, (CE) nr. 1290/2005 și (CE) nr. 485/2008 ale Consiliului;</w:t>
      </w:r>
    </w:p>
    <w:p w:rsidR="00FE218E" w:rsidRPr="00FE218E" w:rsidRDefault="00FE218E" w:rsidP="00FE218E">
      <w:pPr>
        <w:numPr>
          <w:ilvl w:val="0"/>
          <w:numId w:val="4"/>
        </w:numPr>
        <w:spacing w:line="23" w:lineRule="atLeast"/>
        <w:rPr>
          <w:rFonts w:cs="Calibri"/>
          <w:b/>
          <w:bCs/>
        </w:rPr>
      </w:pPr>
      <w:r w:rsidRPr="00FE218E">
        <w:rPr>
          <w:rFonts w:cs="Calibri"/>
          <w:b/>
          <w:bCs/>
          <w:lang w:val="en-US"/>
        </w:rPr>
        <w:lastRenderedPageBreak/>
        <w:t xml:space="preserve">Reg. (UE) nr. 1407/2013 </w:t>
      </w:r>
      <w:proofErr w:type="spellStart"/>
      <w:r w:rsidRPr="00FE218E">
        <w:rPr>
          <w:rFonts w:cs="Calibri"/>
          <w:bCs/>
          <w:lang w:val="en-US"/>
        </w:rPr>
        <w:t>privind</w:t>
      </w:r>
      <w:proofErr w:type="spellEnd"/>
      <w:r w:rsidRPr="00FE218E">
        <w:rPr>
          <w:rFonts w:cs="Calibri"/>
          <w:bCs/>
          <w:lang w:val="en-US"/>
        </w:rPr>
        <w:t xml:space="preserve"> </w:t>
      </w:r>
      <w:proofErr w:type="spellStart"/>
      <w:r w:rsidRPr="00FE218E">
        <w:rPr>
          <w:rFonts w:cs="Calibri"/>
          <w:bCs/>
          <w:lang w:val="en-US"/>
        </w:rPr>
        <w:t>aplicarea</w:t>
      </w:r>
      <w:proofErr w:type="spellEnd"/>
      <w:r w:rsidRPr="00FE218E">
        <w:rPr>
          <w:rFonts w:cs="Calibri"/>
          <w:bCs/>
          <w:lang w:val="en-US"/>
        </w:rPr>
        <w:t xml:space="preserve"> </w:t>
      </w:r>
      <w:proofErr w:type="spellStart"/>
      <w:r w:rsidRPr="00FE218E">
        <w:rPr>
          <w:rFonts w:cs="Calibri"/>
          <w:bCs/>
          <w:lang w:val="en-US"/>
        </w:rPr>
        <w:t>articolelor</w:t>
      </w:r>
      <w:proofErr w:type="spellEnd"/>
      <w:r w:rsidRPr="00FE218E">
        <w:rPr>
          <w:rFonts w:cs="Calibri"/>
          <w:bCs/>
          <w:lang w:val="en-US"/>
        </w:rPr>
        <w:t xml:space="preserve"> 107 </w:t>
      </w:r>
      <w:proofErr w:type="spellStart"/>
      <w:r w:rsidRPr="00FE218E">
        <w:rPr>
          <w:rFonts w:cs="Calibri"/>
          <w:bCs/>
          <w:lang w:val="en-US"/>
        </w:rPr>
        <w:t>și</w:t>
      </w:r>
      <w:proofErr w:type="spellEnd"/>
      <w:r w:rsidRPr="00FE218E">
        <w:rPr>
          <w:rFonts w:cs="Calibri"/>
          <w:bCs/>
          <w:lang w:val="en-US"/>
        </w:rPr>
        <w:t xml:space="preserve"> 108 din </w:t>
      </w:r>
      <w:proofErr w:type="spellStart"/>
      <w:r w:rsidRPr="00FE218E">
        <w:rPr>
          <w:rFonts w:cs="Calibri"/>
          <w:bCs/>
          <w:lang w:val="en-US"/>
        </w:rPr>
        <w:t>Tratatul</w:t>
      </w:r>
      <w:proofErr w:type="spellEnd"/>
      <w:r w:rsidRPr="00FE218E">
        <w:rPr>
          <w:rFonts w:cs="Calibri"/>
          <w:bCs/>
          <w:lang w:val="en-US"/>
        </w:rPr>
        <w:t xml:space="preserve"> </w:t>
      </w:r>
      <w:proofErr w:type="spellStart"/>
      <w:r w:rsidRPr="00FE218E">
        <w:rPr>
          <w:rFonts w:cs="Calibri"/>
          <w:bCs/>
          <w:lang w:val="en-US"/>
        </w:rPr>
        <w:t>privind</w:t>
      </w:r>
      <w:proofErr w:type="spellEnd"/>
      <w:r w:rsidRPr="00FE218E">
        <w:rPr>
          <w:rFonts w:cs="Calibri"/>
          <w:bCs/>
          <w:lang w:val="en-US"/>
        </w:rPr>
        <w:t xml:space="preserve"> </w:t>
      </w:r>
      <w:proofErr w:type="spellStart"/>
      <w:r w:rsidRPr="00FE218E">
        <w:rPr>
          <w:rFonts w:cs="Calibri"/>
          <w:bCs/>
          <w:lang w:val="en-US"/>
        </w:rPr>
        <w:t>funcționarea</w:t>
      </w:r>
      <w:proofErr w:type="spellEnd"/>
      <w:r w:rsidRPr="00FE218E">
        <w:rPr>
          <w:rFonts w:cs="Calibri"/>
          <w:bCs/>
          <w:lang w:val="en-US"/>
        </w:rPr>
        <w:t xml:space="preserve"> </w:t>
      </w:r>
      <w:proofErr w:type="spellStart"/>
      <w:r w:rsidRPr="00FE218E">
        <w:rPr>
          <w:rFonts w:cs="Calibri"/>
          <w:bCs/>
          <w:lang w:val="en-US"/>
        </w:rPr>
        <w:t>Uniunii</w:t>
      </w:r>
      <w:proofErr w:type="spellEnd"/>
      <w:r w:rsidRPr="00FE218E">
        <w:rPr>
          <w:rFonts w:cs="Calibri"/>
          <w:bCs/>
          <w:lang w:val="en-US"/>
        </w:rPr>
        <w:t xml:space="preserve"> </w:t>
      </w:r>
      <w:proofErr w:type="spellStart"/>
      <w:r w:rsidRPr="00FE218E">
        <w:rPr>
          <w:rFonts w:cs="Calibri"/>
          <w:bCs/>
          <w:lang w:val="en-US"/>
        </w:rPr>
        <w:t>Europene</w:t>
      </w:r>
      <w:proofErr w:type="spellEnd"/>
      <w:r w:rsidRPr="00FE218E">
        <w:rPr>
          <w:rFonts w:cs="Calibri"/>
          <w:bCs/>
          <w:lang w:val="en-US"/>
        </w:rPr>
        <w:t xml:space="preserve"> </w:t>
      </w:r>
      <w:proofErr w:type="spellStart"/>
      <w:r w:rsidRPr="00FE218E">
        <w:rPr>
          <w:rFonts w:cs="Calibri"/>
          <w:bCs/>
          <w:lang w:val="en-US"/>
        </w:rPr>
        <w:t>ajutoarelor</w:t>
      </w:r>
      <w:proofErr w:type="spellEnd"/>
      <w:r w:rsidRPr="00FE218E">
        <w:rPr>
          <w:rFonts w:cs="Calibri"/>
          <w:bCs/>
          <w:lang w:val="en-US"/>
        </w:rPr>
        <w:t xml:space="preserve"> de </w:t>
      </w:r>
      <w:proofErr w:type="spellStart"/>
      <w:r w:rsidRPr="00FE218E">
        <w:rPr>
          <w:rFonts w:cs="Calibri"/>
          <w:bCs/>
          <w:lang w:val="en-US"/>
        </w:rPr>
        <w:t>minimis</w:t>
      </w:r>
      <w:proofErr w:type="spellEnd"/>
      <w:r w:rsidRPr="00FE218E">
        <w:rPr>
          <w:rFonts w:cs="Calibri"/>
          <w:bCs/>
          <w:lang w:val="en-US"/>
        </w:rPr>
        <w:t>;</w:t>
      </w:r>
    </w:p>
    <w:p w:rsidR="00FE218E" w:rsidRDefault="00FE218E" w:rsidP="00FE218E">
      <w:pPr>
        <w:spacing w:line="23" w:lineRule="atLeast"/>
        <w:rPr>
          <w:rFonts w:cs="Calibri"/>
          <w:b/>
          <w:bCs/>
          <w:lang w:val="en-US"/>
        </w:rPr>
      </w:pPr>
    </w:p>
    <w:p w:rsidR="00FE218E" w:rsidRDefault="00FE218E" w:rsidP="00FE218E">
      <w:pPr>
        <w:spacing w:line="23" w:lineRule="atLeast"/>
        <w:rPr>
          <w:rFonts w:cs="Calibri"/>
          <w:b/>
          <w:bCs/>
          <w:lang w:val="en-US"/>
        </w:rPr>
      </w:pPr>
    </w:p>
    <w:p w:rsidR="00FE218E" w:rsidRPr="0057189A" w:rsidRDefault="00FE218E" w:rsidP="00FE218E">
      <w:pPr>
        <w:spacing w:line="23" w:lineRule="atLeast"/>
        <w:rPr>
          <w:rFonts w:cs="Calibri"/>
          <w:b/>
          <w:bCs/>
          <w:lang w:val="en-US"/>
        </w:rPr>
      </w:pPr>
    </w:p>
    <w:p w:rsidR="00FE218E" w:rsidRDefault="00FE218E" w:rsidP="00FE218E">
      <w:pPr>
        <w:ind w:left="1069" w:firstLine="0"/>
        <w:contextualSpacing/>
        <w:rPr>
          <w:rFonts w:eastAsia="Calibri" w:cs="Times New Roman"/>
          <w:b/>
        </w:rPr>
      </w:pPr>
      <w:r w:rsidRPr="0025630F">
        <w:rPr>
          <w:rFonts w:eastAsia="Calibri" w:cs="Times New Roman"/>
          <w:b/>
        </w:rPr>
        <w:t>Legislaţie Naţională</w:t>
      </w:r>
    </w:p>
    <w:p w:rsidR="00FE218E" w:rsidRPr="004F4CA2" w:rsidRDefault="00FE218E" w:rsidP="00FE218E">
      <w:pPr>
        <w:numPr>
          <w:ilvl w:val="0"/>
          <w:numId w:val="6"/>
        </w:numPr>
        <w:spacing w:line="23" w:lineRule="atLeast"/>
        <w:rPr>
          <w:rFonts w:cs="Calibri"/>
          <w:b/>
          <w:bCs/>
        </w:rPr>
      </w:pPr>
      <w:r w:rsidRPr="004F4CA2">
        <w:rPr>
          <w:rFonts w:cs="Calibri"/>
          <w:b/>
          <w:bCs/>
        </w:rPr>
        <w:t>Programul Național de Dezvoltare Rurală 2014 – 2020;</w:t>
      </w:r>
    </w:p>
    <w:p w:rsidR="00FE218E" w:rsidRPr="0057189A" w:rsidRDefault="00FE218E" w:rsidP="00FE218E">
      <w:pPr>
        <w:numPr>
          <w:ilvl w:val="0"/>
          <w:numId w:val="6"/>
        </w:numPr>
        <w:spacing w:line="23" w:lineRule="atLeast"/>
        <w:rPr>
          <w:rFonts w:cs="Calibri"/>
          <w:bCs/>
        </w:rPr>
      </w:pPr>
      <w:r w:rsidRPr="004F4CA2">
        <w:rPr>
          <w:rFonts w:cs="Calibri"/>
          <w:b/>
          <w:bCs/>
        </w:rPr>
        <w:t>Hotărârea Guvernului nr. 226</w:t>
      </w:r>
      <w:r w:rsidRPr="004F4CA2">
        <w:rPr>
          <w:rFonts w:cs="Calibri"/>
          <w:b/>
        </w:rPr>
        <w:t xml:space="preserve">/2015 </w:t>
      </w:r>
      <w:r w:rsidRPr="004F4CA2">
        <w:rPr>
          <w:rFonts w:cs="Calibri"/>
        </w:rPr>
        <w:t>privind stabilirea cadrului general de implementare a măsurilor programului național de dezvoltare rurală cofinanțate din Fondul European Agricol pentru Dezvoltare Rurală și de la bugetul de stat, cu completările și modificările ulterioare;</w:t>
      </w:r>
    </w:p>
    <w:p w:rsidR="00FE218E" w:rsidRPr="00412EDF" w:rsidRDefault="00FE218E" w:rsidP="00FE218E">
      <w:pPr>
        <w:numPr>
          <w:ilvl w:val="0"/>
          <w:numId w:val="6"/>
        </w:numPr>
        <w:contextualSpacing/>
        <w:rPr>
          <w:rFonts w:eastAsia="Calibri" w:cs="Times New Roman"/>
        </w:rPr>
      </w:pPr>
      <w:r w:rsidRPr="00C75A8B">
        <w:rPr>
          <w:rFonts w:eastAsia="Calibri" w:cs="Times New Roman"/>
          <w:b/>
        </w:rPr>
        <w:t>Legea nr. 346/2004</w:t>
      </w:r>
      <w:r w:rsidRPr="00412EDF">
        <w:rPr>
          <w:rFonts w:eastAsia="Calibri" w:cs="Times New Roman"/>
        </w:rPr>
        <w:t xml:space="preserve"> privind stimularea înființării și dezvoltării întreprinderilor mici și mijlocii cu modificările  şi completările ulterioare;</w:t>
      </w:r>
    </w:p>
    <w:p w:rsidR="00FE218E" w:rsidRPr="00412EDF" w:rsidRDefault="00FE218E" w:rsidP="00FE218E">
      <w:pPr>
        <w:numPr>
          <w:ilvl w:val="0"/>
          <w:numId w:val="6"/>
        </w:numPr>
        <w:contextualSpacing/>
        <w:rPr>
          <w:rFonts w:eastAsia="Calibri" w:cs="Times New Roman"/>
        </w:rPr>
      </w:pPr>
      <w:r w:rsidRPr="00C75A8B">
        <w:rPr>
          <w:rFonts w:eastAsia="Calibri" w:cs="Times New Roman"/>
          <w:b/>
        </w:rPr>
        <w:t>Ordonanță de urgență nr. 44/2008</w:t>
      </w:r>
      <w:r w:rsidRPr="00412EDF">
        <w:rPr>
          <w:rFonts w:eastAsia="Calibri" w:cs="Times New Roman"/>
        </w:rPr>
        <w:t xml:space="preserve"> privind desfășurarea activităților economice de către persoanele fizice autorizate, întreprinderile individuale și întreprinderile familiale cu modificările și completările ulterioare;</w:t>
      </w:r>
    </w:p>
    <w:p w:rsidR="00FE218E" w:rsidRPr="005C1329" w:rsidRDefault="00FE218E" w:rsidP="00FE218E">
      <w:pPr>
        <w:numPr>
          <w:ilvl w:val="0"/>
          <w:numId w:val="6"/>
        </w:numPr>
        <w:spacing w:line="23" w:lineRule="atLeast"/>
        <w:rPr>
          <w:rFonts w:cs="Calibri"/>
          <w:bCs/>
        </w:rPr>
      </w:pPr>
      <w:r w:rsidRPr="00AA081E">
        <w:rPr>
          <w:rFonts w:cs="Calibri"/>
          <w:b/>
          <w:bCs/>
        </w:rPr>
        <w:t>Ordonanța de urgență a Guvernului nr. 66/2011</w:t>
      </w:r>
      <w:r w:rsidRPr="005C1329">
        <w:rPr>
          <w:rFonts w:cs="Calibri"/>
          <w:bCs/>
        </w:rPr>
        <w:t xml:space="preserve"> privind revenirea, constatarea și sancționarea neregulilor la obținerea și utilizarea fondurilor europene;</w:t>
      </w:r>
    </w:p>
    <w:p w:rsidR="00FE218E" w:rsidRDefault="00FE218E" w:rsidP="00FE218E">
      <w:pPr>
        <w:pStyle w:val="ListParagraph"/>
        <w:numPr>
          <w:ilvl w:val="0"/>
          <w:numId w:val="6"/>
        </w:numPr>
        <w:spacing w:after="120"/>
        <w:rPr>
          <w:rFonts w:eastAsia="MS Mincho" w:cstheme="minorHAnsi"/>
        </w:rPr>
      </w:pPr>
      <w:r w:rsidRPr="0057189A">
        <w:rPr>
          <w:rFonts w:eastAsia="MS Mincho" w:cstheme="minorHAnsi"/>
          <w:b/>
        </w:rPr>
        <w:t>Legea nr. 31/1990</w:t>
      </w:r>
      <w:r w:rsidRPr="0057189A">
        <w:rPr>
          <w:rFonts w:eastAsia="MS Mincho" w:cstheme="minorHAnsi"/>
        </w:rPr>
        <w:t xml:space="preserve"> privind societăţile comerciale – Republicare, cu modificările şi completările ulterioare;</w:t>
      </w:r>
    </w:p>
    <w:p w:rsidR="00FE218E" w:rsidRPr="0057189A" w:rsidRDefault="00FE218E" w:rsidP="00FE218E">
      <w:pPr>
        <w:pStyle w:val="ListParagraph"/>
        <w:numPr>
          <w:ilvl w:val="0"/>
          <w:numId w:val="6"/>
        </w:numPr>
        <w:rPr>
          <w:rFonts w:eastAsia="Calibri" w:cs="Times New Roman"/>
        </w:rPr>
      </w:pPr>
      <w:r w:rsidRPr="0057189A">
        <w:rPr>
          <w:rFonts w:eastAsia="Calibri" w:cs="Times New Roman"/>
        </w:rPr>
        <w:t>OMADR 107/2017 privind aprobarea schemei de ajutor de minimis „Sprijin pentru implmentarea actiunilor in cadrul SDL”.</w:t>
      </w:r>
    </w:p>
    <w:p w:rsidR="00FE218E" w:rsidRDefault="00FE218E" w:rsidP="00FE218E">
      <w:pPr>
        <w:numPr>
          <w:ilvl w:val="0"/>
          <w:numId w:val="6"/>
        </w:numPr>
        <w:contextualSpacing/>
        <w:rPr>
          <w:rFonts w:eastAsia="Calibri" w:cs="Times New Roman"/>
        </w:rPr>
      </w:pPr>
      <w:r w:rsidRPr="00412EDF">
        <w:rPr>
          <w:rFonts w:eastAsia="Calibri" w:cs="Times New Roman"/>
        </w:rPr>
        <w:t>Alte prevederi legale cu impact asupra domeniilor vizate de prezenta masura</w:t>
      </w:r>
      <w:r>
        <w:rPr>
          <w:rFonts w:eastAsia="Calibri" w:cs="Times New Roman"/>
        </w:rPr>
        <w:t>.</w:t>
      </w:r>
    </w:p>
    <w:p w:rsidR="00FE218E" w:rsidRPr="00412EDF" w:rsidRDefault="00FE218E" w:rsidP="00FE218E">
      <w:pPr>
        <w:ind w:left="720" w:firstLine="0"/>
        <w:contextualSpacing/>
        <w:rPr>
          <w:rFonts w:eastAsia="Calibri" w:cs="Times New Roman"/>
        </w:rPr>
      </w:pPr>
    </w:p>
    <w:p w:rsidR="00FE218E" w:rsidRPr="00412EDF" w:rsidRDefault="00FE218E" w:rsidP="00FE218E">
      <w:pPr>
        <w:contextualSpacing/>
        <w:rPr>
          <w:rFonts w:eastAsia="Calibri" w:cs="Times New Roman"/>
          <w:b/>
        </w:rPr>
      </w:pPr>
      <w:r>
        <w:rPr>
          <w:rFonts w:eastAsia="Calibri" w:cs="Times New Roman"/>
          <w:b/>
        </w:rPr>
        <w:t>4.</w:t>
      </w:r>
      <w:r w:rsidRPr="00412EDF">
        <w:rPr>
          <w:rFonts w:eastAsia="Calibri" w:cs="Times New Roman"/>
          <w:b/>
        </w:rPr>
        <w:t>Beneficiari direcți</w:t>
      </w:r>
    </w:p>
    <w:p w:rsidR="00FE218E" w:rsidRPr="00412EDF" w:rsidRDefault="00FE218E" w:rsidP="00FE218E">
      <w:pPr>
        <w:ind w:firstLine="0"/>
        <w:contextualSpacing/>
        <w:rPr>
          <w:rFonts w:eastAsia="Calibri" w:cs="Times New Roman"/>
        </w:rPr>
      </w:pPr>
      <w:r w:rsidRPr="00412EDF">
        <w:rPr>
          <w:rFonts w:eastAsia="Calibri" w:cs="Times New Roman"/>
        </w:rPr>
        <w:t>-</w:t>
      </w:r>
      <w:r>
        <w:rPr>
          <w:rFonts w:eastAsia="Calibri" w:cs="Times New Roman"/>
        </w:rPr>
        <w:t xml:space="preserve"> </w:t>
      </w:r>
      <w:r w:rsidRPr="00412EDF">
        <w:rPr>
          <w:rFonts w:eastAsia="Calibri" w:cs="Times New Roman"/>
        </w:rPr>
        <w:t>Societati comerciale cu activitate in domeniul nonagricol</w:t>
      </w:r>
      <w:r>
        <w:rPr>
          <w:rFonts w:eastAsia="Calibri" w:cs="Times New Roman"/>
        </w:rPr>
        <w:t>;</w:t>
      </w:r>
    </w:p>
    <w:p w:rsidR="00FE218E" w:rsidRPr="00412EDF" w:rsidRDefault="00FE218E" w:rsidP="00FE218E">
      <w:pPr>
        <w:ind w:firstLine="0"/>
        <w:contextualSpacing/>
        <w:rPr>
          <w:rFonts w:eastAsia="Calibri" w:cs="Times New Roman"/>
        </w:rPr>
      </w:pPr>
      <w:r w:rsidRPr="00412EDF">
        <w:rPr>
          <w:rFonts w:eastAsia="Calibri" w:cs="Times New Roman"/>
        </w:rPr>
        <w:t>-</w:t>
      </w:r>
      <w:r>
        <w:rPr>
          <w:rFonts w:eastAsia="Calibri" w:cs="Times New Roman"/>
        </w:rPr>
        <w:t xml:space="preserve"> Intreprinderi Individuale; </w:t>
      </w:r>
    </w:p>
    <w:p w:rsidR="00FE218E" w:rsidRPr="00412EDF" w:rsidRDefault="00FE218E" w:rsidP="00FE218E">
      <w:pPr>
        <w:ind w:firstLine="0"/>
        <w:contextualSpacing/>
        <w:rPr>
          <w:rFonts w:eastAsia="Calibri" w:cs="Times New Roman"/>
        </w:rPr>
      </w:pPr>
    </w:p>
    <w:p w:rsidR="00FE218E" w:rsidRPr="00412EDF" w:rsidRDefault="00FE218E" w:rsidP="00FE218E">
      <w:pPr>
        <w:ind w:firstLine="720"/>
        <w:contextualSpacing/>
        <w:rPr>
          <w:rFonts w:eastAsia="Calibri" w:cs="Times New Roman"/>
          <w:b/>
        </w:rPr>
      </w:pPr>
      <w:r w:rsidRPr="00412EDF">
        <w:rPr>
          <w:rFonts w:eastAsia="Calibri" w:cs="Times New Roman"/>
          <w:b/>
        </w:rPr>
        <w:t>Beneficiari indirecți</w:t>
      </w:r>
    </w:p>
    <w:p w:rsidR="00FE218E" w:rsidRPr="0025630F" w:rsidRDefault="00FE218E" w:rsidP="00FE218E">
      <w:pPr>
        <w:ind w:firstLine="0"/>
        <w:rPr>
          <w:rFonts w:eastAsia="Calibri" w:cs="Times New Roman"/>
        </w:rPr>
      </w:pPr>
      <w:r w:rsidRPr="0025630F">
        <w:rPr>
          <w:rFonts w:eastAsia="Calibri" w:cs="Times New Roman"/>
        </w:rPr>
        <w:t>-</w:t>
      </w:r>
      <w:r>
        <w:rPr>
          <w:rFonts w:eastAsia="Calibri" w:cs="Times New Roman"/>
        </w:rPr>
        <w:t xml:space="preserve"> </w:t>
      </w:r>
      <w:r w:rsidRPr="0025630F">
        <w:rPr>
          <w:rFonts w:eastAsia="Calibri" w:cs="Times New Roman"/>
        </w:rPr>
        <w:t>Mediul de afaceri local</w:t>
      </w:r>
      <w:r>
        <w:rPr>
          <w:rFonts w:eastAsia="Calibri" w:cs="Times New Roman"/>
        </w:rPr>
        <w:t>;</w:t>
      </w:r>
    </w:p>
    <w:p w:rsidR="00FE218E" w:rsidRPr="00412EDF" w:rsidRDefault="00FE218E" w:rsidP="00FE218E">
      <w:pPr>
        <w:ind w:firstLine="0"/>
        <w:contextualSpacing/>
        <w:rPr>
          <w:rFonts w:eastAsia="Calibri" w:cs="Times New Roman"/>
        </w:rPr>
      </w:pPr>
      <w:r>
        <w:rPr>
          <w:rFonts w:eastAsia="Calibri" w:cs="Times New Roman"/>
        </w:rPr>
        <w:t xml:space="preserve">- </w:t>
      </w:r>
      <w:r w:rsidRPr="00412EDF">
        <w:rPr>
          <w:rFonts w:eastAsia="Calibri" w:cs="Times New Roman"/>
        </w:rPr>
        <w:t>Autoritatile locale</w:t>
      </w:r>
      <w:r>
        <w:rPr>
          <w:rFonts w:eastAsia="Calibri" w:cs="Times New Roman"/>
        </w:rPr>
        <w:t>;</w:t>
      </w:r>
    </w:p>
    <w:p w:rsidR="00FE218E" w:rsidRDefault="00FE218E" w:rsidP="00FE218E">
      <w:pPr>
        <w:ind w:firstLine="0"/>
        <w:contextualSpacing/>
        <w:rPr>
          <w:rFonts w:eastAsia="Calibri" w:cs="Times New Roman"/>
        </w:rPr>
      </w:pPr>
      <w:r>
        <w:rPr>
          <w:rFonts w:eastAsia="Calibri" w:cs="Times New Roman"/>
        </w:rPr>
        <w:t xml:space="preserve">- </w:t>
      </w:r>
      <w:r w:rsidRPr="00412EDF">
        <w:rPr>
          <w:rFonts w:eastAsia="Calibri" w:cs="Times New Roman"/>
        </w:rPr>
        <w:t>Someri</w:t>
      </w:r>
      <w:r>
        <w:rPr>
          <w:rFonts w:eastAsia="Calibri" w:cs="Times New Roman"/>
        </w:rPr>
        <w:t>.</w:t>
      </w:r>
    </w:p>
    <w:p w:rsidR="00FE218E" w:rsidRDefault="00FE218E" w:rsidP="00FE218E">
      <w:pPr>
        <w:ind w:firstLine="0"/>
        <w:contextualSpacing/>
        <w:rPr>
          <w:rFonts w:eastAsia="Calibri" w:cs="Times New Roman"/>
        </w:rPr>
      </w:pPr>
    </w:p>
    <w:p w:rsidR="00FE218E" w:rsidRPr="00144450" w:rsidRDefault="00FE218E" w:rsidP="00FE218E">
      <w:pPr>
        <w:ind w:firstLine="0"/>
        <w:rPr>
          <w:rFonts w:eastAsia="Calibri" w:cs="Times New Roman"/>
          <w:b/>
        </w:rPr>
      </w:pPr>
      <w:r>
        <w:rPr>
          <w:rFonts w:eastAsia="Calibri" w:cs="Times New Roman"/>
          <w:b/>
        </w:rPr>
        <w:tab/>
        <w:t>5</w:t>
      </w:r>
      <w:r w:rsidRPr="00144450">
        <w:rPr>
          <w:rFonts w:eastAsia="Calibri" w:cs="Times New Roman"/>
          <w:b/>
        </w:rPr>
        <w:t>.</w:t>
      </w:r>
      <w:r>
        <w:rPr>
          <w:rFonts w:eastAsia="Calibri" w:cs="Times New Roman"/>
          <w:b/>
        </w:rPr>
        <w:t xml:space="preserve"> </w:t>
      </w:r>
      <w:r w:rsidRPr="00144450">
        <w:rPr>
          <w:rFonts w:eastAsia="Calibri" w:cs="Times New Roman"/>
          <w:b/>
        </w:rPr>
        <w:t xml:space="preserve">Tipuri de acțiuni eligibile și neeligibile </w:t>
      </w:r>
    </w:p>
    <w:p w:rsidR="00FE218E" w:rsidRDefault="00FE218E" w:rsidP="00FE218E">
      <w:pPr>
        <w:ind w:firstLine="0"/>
        <w:rPr>
          <w:rFonts w:eastAsia="Calibri" w:cs="Times New Roman"/>
        </w:rPr>
      </w:pPr>
    </w:p>
    <w:p w:rsidR="00FE218E" w:rsidRPr="00412EDF" w:rsidRDefault="00FE218E" w:rsidP="00FE218E">
      <w:pPr>
        <w:ind w:firstLine="0"/>
        <w:rPr>
          <w:rFonts w:eastAsia="Calibri" w:cs="Times New Roman"/>
        </w:rPr>
      </w:pPr>
      <w:r>
        <w:rPr>
          <w:rFonts w:eastAsia="Calibri" w:cs="Times New Roman"/>
        </w:rPr>
        <w:t xml:space="preserve">Solicitantul trebuie sa prezinte un </w:t>
      </w:r>
      <w:r w:rsidRPr="00412EDF">
        <w:rPr>
          <w:rFonts w:eastAsia="Calibri" w:cs="Times New Roman"/>
        </w:rPr>
        <w:t xml:space="preserve">Plan de afaceri </w:t>
      </w:r>
      <w:r>
        <w:rPr>
          <w:rFonts w:eastAsia="Calibri" w:cs="Times New Roman"/>
        </w:rPr>
        <w:t xml:space="preserve">care </w:t>
      </w:r>
      <w:r w:rsidRPr="00412EDF">
        <w:rPr>
          <w:rFonts w:eastAsia="Calibri" w:cs="Times New Roman"/>
        </w:rPr>
        <w:t>va include cel puțin următoarele:</w:t>
      </w:r>
    </w:p>
    <w:p w:rsidR="00FE218E" w:rsidRPr="00412EDF" w:rsidRDefault="00FE218E" w:rsidP="00FE218E">
      <w:pPr>
        <w:rPr>
          <w:rFonts w:eastAsia="Calibri" w:cs="Times New Roman"/>
        </w:rPr>
      </w:pPr>
      <w:r w:rsidRPr="00412EDF">
        <w:rPr>
          <w:rFonts w:eastAsia="Calibri" w:cs="Times New Roman"/>
        </w:rPr>
        <w:t>•   Prezentarea situației economice inițiale a beneficiarului care solicită sprijinul,</w:t>
      </w:r>
      <w:r>
        <w:rPr>
          <w:rFonts w:eastAsia="Calibri" w:cs="Times New Roman"/>
        </w:rPr>
        <w:t xml:space="preserve"> </w:t>
      </w:r>
      <w:r w:rsidRPr="00412EDF">
        <w:rPr>
          <w:rFonts w:eastAsia="Calibri" w:cs="Times New Roman"/>
        </w:rPr>
        <w:t>daca este cazul;</w:t>
      </w:r>
    </w:p>
    <w:p w:rsidR="00FE218E" w:rsidRPr="00412EDF" w:rsidRDefault="00FE218E" w:rsidP="00FE218E">
      <w:pPr>
        <w:rPr>
          <w:rFonts w:eastAsia="Calibri" w:cs="Times New Roman"/>
        </w:rPr>
      </w:pPr>
      <w:r w:rsidRPr="00412EDF">
        <w:rPr>
          <w:rFonts w:eastAsia="Calibri" w:cs="Times New Roman"/>
        </w:rPr>
        <w:t>•   Prezentarea etapelor și obiectivelor propuse pentru dezvoltarea noilor activități ale beneficiarului;</w:t>
      </w:r>
    </w:p>
    <w:p w:rsidR="00FE218E" w:rsidRDefault="00FE218E" w:rsidP="00FE218E">
      <w:pPr>
        <w:rPr>
          <w:rFonts w:eastAsia="Calibri" w:cs="Times New Roman"/>
        </w:rPr>
      </w:pPr>
      <w:r w:rsidRPr="00412EDF">
        <w:rPr>
          <w:rFonts w:eastAsia="Calibri" w:cs="Times New Roman"/>
        </w:rPr>
        <w:t>•   Prezentarea detaliată a acțiunilor și resurselor aferente (materiale, umane și financiare) necesare pentru dezvoltarea activităților beneficiarului, cum ar fi investițiile, formarea sau consilierea, care să contribuie la dezvoltarea activităților întreprinderii, inclusiv crearea sau dezvoltarea de noi abilități/competențe ale angajaților.</w:t>
      </w:r>
    </w:p>
    <w:p w:rsidR="00FE218E" w:rsidRDefault="00FE218E" w:rsidP="00FE218E">
      <w:pPr>
        <w:rPr>
          <w:rFonts w:eastAsia="Calibri" w:cs="Times New Roman"/>
        </w:rPr>
      </w:pPr>
    </w:p>
    <w:p w:rsidR="00FE218E" w:rsidRPr="00C8549F" w:rsidRDefault="00FE218E" w:rsidP="00FE218E">
      <w:pPr>
        <w:rPr>
          <w:rFonts w:eastAsia="Calibri" w:cs="Times New Roman"/>
          <w:b/>
        </w:rPr>
      </w:pPr>
      <w:r w:rsidRPr="00C8549F">
        <w:rPr>
          <w:rFonts w:eastAsia="Calibri" w:cs="Times New Roman"/>
          <w:b/>
        </w:rPr>
        <w:lastRenderedPageBreak/>
        <w:t>Activitati eligibile</w:t>
      </w:r>
    </w:p>
    <w:p w:rsidR="00FE218E" w:rsidRPr="00412EDF" w:rsidRDefault="00FE218E" w:rsidP="00FE218E">
      <w:pPr>
        <w:numPr>
          <w:ilvl w:val="0"/>
          <w:numId w:val="2"/>
        </w:numPr>
        <w:ind w:left="0" w:firstLine="0"/>
        <w:contextualSpacing/>
        <w:rPr>
          <w:rFonts w:eastAsia="Calibri" w:cs="Times New Roman"/>
        </w:rPr>
      </w:pPr>
      <w:r w:rsidRPr="00412EDF">
        <w:rPr>
          <w:rFonts w:eastAsia="Calibri" w:cs="Times New Roman"/>
        </w:rPr>
        <w:t>Activități de producție (ex: fabricarea produselor textile, îmbrăcăminte, articole de marochinărie, articole de hârtie și carton; fabricarea produselor chimice, farmaceutice; activități de prelucrare a produselor lemnoase; industrie metalurgică, fabricare construcții metalice, mașini, utilaje și echipamente; fabricare produse electrice, electronice, producție de combustibil din biomasă -ex.: fabricare de peleți) în vederea comercializării, producerea și utilizarea energiei din surse regenerabile pentru desfășurarea propriei activități, ca parte integrantă a proiectului etc.;</w:t>
      </w:r>
    </w:p>
    <w:p w:rsidR="00FE218E" w:rsidRDefault="00FE218E" w:rsidP="00FE218E">
      <w:pPr>
        <w:numPr>
          <w:ilvl w:val="0"/>
          <w:numId w:val="2"/>
        </w:numPr>
        <w:ind w:left="0" w:firstLine="0"/>
        <w:contextualSpacing/>
        <w:rPr>
          <w:rFonts w:eastAsia="Calibri" w:cs="Times New Roman"/>
        </w:rPr>
      </w:pPr>
      <w:r w:rsidRPr="006462DF">
        <w:rPr>
          <w:rFonts w:eastAsia="Calibri" w:cs="Times New Roman"/>
        </w:rPr>
        <w:t>Activități meșteșugărești (ex: activități de artizanat și alte activități tradiționale non-agricole (ex: olărit, brodat, prelucrarea manuală a fierului, lânii, lemnului, pielii etc.);</w:t>
      </w:r>
    </w:p>
    <w:p w:rsidR="00FE218E" w:rsidRPr="00FE218E" w:rsidRDefault="00FE218E" w:rsidP="00FE218E">
      <w:pPr>
        <w:numPr>
          <w:ilvl w:val="0"/>
          <w:numId w:val="2"/>
        </w:numPr>
        <w:ind w:left="0" w:firstLine="0"/>
        <w:contextualSpacing/>
        <w:rPr>
          <w:rFonts w:eastAsia="Calibri" w:cs="Times New Roman"/>
        </w:rPr>
      </w:pPr>
      <w:r w:rsidRPr="00FE218E">
        <w:rPr>
          <w:rFonts w:eastAsia="Calibri" w:cs="Times New Roman"/>
        </w:rPr>
        <w:t>Activități de recreere, sportive, de agrement si alimentație publică;</w:t>
      </w:r>
    </w:p>
    <w:p w:rsidR="00FE218E" w:rsidRPr="006462DF" w:rsidRDefault="00FE218E" w:rsidP="00FE218E">
      <w:pPr>
        <w:numPr>
          <w:ilvl w:val="0"/>
          <w:numId w:val="3"/>
        </w:numPr>
        <w:ind w:left="0" w:firstLine="0"/>
        <w:contextualSpacing/>
        <w:rPr>
          <w:rFonts w:eastAsia="Calibri" w:cs="Times New Roman"/>
        </w:rPr>
      </w:pPr>
      <w:r w:rsidRPr="006462DF">
        <w:rPr>
          <w:rFonts w:eastAsia="Calibri" w:cs="Times New Roman"/>
        </w:rPr>
        <w:t>Servicii (ex: medicale, sociale, sanitar-veterinare; reparații mașini, unelte, obiecte casnice; consultanță, contabilitate, juridice, audit; servicii în tehnologia informației și servicii informatice; servicii tehnice, administrative, alte servicii destinate populației din spațiul rural, etc.).</w:t>
      </w:r>
    </w:p>
    <w:p w:rsidR="00FE218E" w:rsidRPr="006462DF" w:rsidRDefault="00FE218E" w:rsidP="00FE218E">
      <w:pPr>
        <w:pStyle w:val="ListParagraph"/>
        <w:ind w:left="142" w:firstLine="578"/>
        <w:rPr>
          <w:rFonts w:eastAsia="Calibri" w:cs="Times New Roman"/>
          <w:b/>
        </w:rPr>
      </w:pPr>
      <w:r w:rsidRPr="006462DF">
        <w:rPr>
          <w:rFonts w:eastAsia="Calibri" w:cs="Times New Roman"/>
          <w:b/>
        </w:rPr>
        <w:t>Actiuni și cheltuieli eligibile:</w:t>
      </w:r>
    </w:p>
    <w:p w:rsidR="00FE218E" w:rsidRPr="006462DF" w:rsidRDefault="00FE218E" w:rsidP="00FE218E">
      <w:pPr>
        <w:pStyle w:val="ListParagraph"/>
        <w:numPr>
          <w:ilvl w:val="0"/>
          <w:numId w:val="3"/>
        </w:numPr>
        <w:ind w:left="142"/>
        <w:rPr>
          <w:rFonts w:eastAsia="Calibri" w:cs="Times New Roman"/>
        </w:rPr>
      </w:pPr>
      <w:r w:rsidRPr="006462DF">
        <w:rPr>
          <w:rFonts w:eastAsia="Calibri" w:cs="Times New Roman"/>
        </w:rPr>
        <w:t>Proiecte care asigură dezvoltarea mediului de afaceri privat din teritoriu;</w:t>
      </w:r>
    </w:p>
    <w:p w:rsidR="00FE218E" w:rsidRPr="006462DF" w:rsidRDefault="00FE218E" w:rsidP="00FE218E">
      <w:pPr>
        <w:pStyle w:val="ListParagraph"/>
        <w:numPr>
          <w:ilvl w:val="0"/>
          <w:numId w:val="3"/>
        </w:numPr>
        <w:ind w:left="142"/>
        <w:rPr>
          <w:rFonts w:eastAsia="Calibri" w:cs="Times New Roman"/>
        </w:rPr>
      </w:pPr>
      <w:r w:rsidRPr="006462DF">
        <w:rPr>
          <w:rFonts w:eastAsia="Calibri" w:cs="Times New Roman"/>
        </w:rPr>
        <w:t>Proiecte care vizeaza inițierea de mici întreprinderi care să vină în întâmpinarea nevoilor din teritoriu;</w:t>
      </w:r>
    </w:p>
    <w:p w:rsidR="00FE218E" w:rsidRPr="006462DF" w:rsidRDefault="00FE218E" w:rsidP="00FE218E">
      <w:pPr>
        <w:pStyle w:val="ListParagraph"/>
        <w:numPr>
          <w:ilvl w:val="0"/>
          <w:numId w:val="3"/>
        </w:numPr>
        <w:ind w:left="142"/>
        <w:rPr>
          <w:rFonts w:eastAsia="Calibri" w:cs="Times New Roman"/>
        </w:rPr>
      </w:pPr>
      <w:r w:rsidRPr="006462DF">
        <w:rPr>
          <w:rFonts w:eastAsia="Calibri" w:cs="Times New Roman"/>
        </w:rPr>
        <w:t xml:space="preserve">Achizitia de echipamente tehnologice, maşini, utilaje şi instalaţi/echipamente de lucru; </w:t>
      </w:r>
    </w:p>
    <w:p w:rsidR="00FE218E" w:rsidRPr="006462DF" w:rsidRDefault="00FE218E" w:rsidP="00FE218E">
      <w:pPr>
        <w:pStyle w:val="ListParagraph"/>
        <w:numPr>
          <w:ilvl w:val="0"/>
          <w:numId w:val="3"/>
        </w:numPr>
        <w:ind w:left="142"/>
        <w:rPr>
          <w:rFonts w:eastAsia="Calibri" w:cs="Times New Roman"/>
        </w:rPr>
      </w:pPr>
      <w:r w:rsidRPr="006462DF">
        <w:rPr>
          <w:rFonts w:eastAsia="Calibri" w:cs="Times New Roman"/>
        </w:rPr>
        <w:t xml:space="preserve">Echipamente IT tehnică de calcul; </w:t>
      </w:r>
    </w:p>
    <w:p w:rsidR="00FE218E" w:rsidRPr="006462DF" w:rsidRDefault="00FE218E" w:rsidP="00FE218E">
      <w:pPr>
        <w:pStyle w:val="ListParagraph"/>
        <w:numPr>
          <w:ilvl w:val="0"/>
          <w:numId w:val="3"/>
        </w:numPr>
        <w:ind w:left="142"/>
        <w:rPr>
          <w:rFonts w:eastAsia="Calibri" w:cs="Times New Roman"/>
        </w:rPr>
      </w:pPr>
      <w:r w:rsidRPr="006462DF">
        <w:rPr>
          <w:rFonts w:eastAsia="Calibri" w:cs="Times New Roman"/>
        </w:rPr>
        <w:t>Inchirierea de spaţii de lucru, spaţii de producţie şi spaţii pentru prestări servicii.</w:t>
      </w:r>
    </w:p>
    <w:p w:rsidR="00FE218E" w:rsidRPr="006462DF" w:rsidRDefault="00FE218E" w:rsidP="00FE218E">
      <w:pPr>
        <w:pStyle w:val="ListParagraph"/>
        <w:numPr>
          <w:ilvl w:val="0"/>
          <w:numId w:val="3"/>
        </w:numPr>
        <w:ind w:left="142"/>
        <w:rPr>
          <w:rFonts w:eastAsia="Calibri" w:cs="Times New Roman"/>
        </w:rPr>
      </w:pPr>
      <w:r w:rsidRPr="006462DF">
        <w:rPr>
          <w:rFonts w:eastAsia="Calibri" w:cs="Times New Roman"/>
        </w:rPr>
        <w:t>Achiziţionarea de dotari de specialitate necesare;</w:t>
      </w:r>
    </w:p>
    <w:p w:rsidR="00FE218E" w:rsidRPr="006462DF" w:rsidRDefault="00FE218E" w:rsidP="00FE218E">
      <w:pPr>
        <w:pStyle w:val="ListParagraph"/>
        <w:numPr>
          <w:ilvl w:val="0"/>
          <w:numId w:val="3"/>
        </w:numPr>
        <w:ind w:left="142"/>
        <w:rPr>
          <w:rFonts w:eastAsia="Calibri" w:cs="Times New Roman"/>
        </w:rPr>
      </w:pPr>
      <w:r w:rsidRPr="006462DF">
        <w:rPr>
          <w:rFonts w:eastAsia="Calibri" w:cs="Times New Roman"/>
        </w:rPr>
        <w:t>Achiziţionarea de instalaţii de încălzire sau climatizare aferente spaţiului de producţie sau servicii;</w:t>
      </w:r>
    </w:p>
    <w:p w:rsidR="00FE218E" w:rsidRPr="006462DF" w:rsidRDefault="00FE218E" w:rsidP="00FE218E">
      <w:pPr>
        <w:pStyle w:val="ListParagraph"/>
        <w:numPr>
          <w:ilvl w:val="0"/>
          <w:numId w:val="3"/>
        </w:numPr>
        <w:ind w:left="142"/>
        <w:rPr>
          <w:rFonts w:eastAsia="Calibri" w:cs="Times New Roman"/>
        </w:rPr>
      </w:pPr>
      <w:r w:rsidRPr="006462DF">
        <w:rPr>
          <w:rFonts w:eastAsia="Calibri" w:cs="Times New Roman"/>
        </w:rPr>
        <w:t>Cheltuieli generale de proiect (consultanta, onorarii etc);</w:t>
      </w:r>
    </w:p>
    <w:p w:rsidR="00FE218E" w:rsidRPr="006462DF" w:rsidRDefault="00FE218E" w:rsidP="00FE218E">
      <w:pPr>
        <w:pStyle w:val="ListParagraph"/>
        <w:numPr>
          <w:ilvl w:val="0"/>
          <w:numId w:val="3"/>
        </w:numPr>
        <w:ind w:left="142"/>
        <w:rPr>
          <w:rFonts w:eastAsia="Calibri" w:cs="Times New Roman"/>
        </w:rPr>
      </w:pPr>
      <w:r w:rsidRPr="006462DF">
        <w:rPr>
          <w:rFonts w:eastAsia="Calibri" w:cs="Times New Roman"/>
        </w:rPr>
        <w:t>Alte cheltuieli necesare si ale caror achizitie sunt fundamentate in planul de afaceri prezentat.</w:t>
      </w:r>
    </w:p>
    <w:p w:rsidR="00FE218E" w:rsidRPr="006462DF" w:rsidRDefault="00FE218E" w:rsidP="00FE218E">
      <w:pPr>
        <w:pStyle w:val="ListParagraph"/>
        <w:ind w:left="142" w:firstLine="0"/>
        <w:rPr>
          <w:rFonts w:eastAsia="Calibri" w:cs="Times New Roman"/>
        </w:rPr>
      </w:pPr>
    </w:p>
    <w:p w:rsidR="00FE218E" w:rsidRPr="006462DF" w:rsidRDefault="00FE218E" w:rsidP="00FE218E">
      <w:pPr>
        <w:pStyle w:val="ListParagraph"/>
        <w:ind w:left="142" w:firstLine="578"/>
        <w:rPr>
          <w:rFonts w:eastAsia="Calibri" w:cs="Times New Roman"/>
        </w:rPr>
      </w:pPr>
      <w:r w:rsidRPr="006462DF">
        <w:rPr>
          <w:rFonts w:eastAsia="Calibri" w:cs="Times New Roman"/>
          <w:b/>
        </w:rPr>
        <w:t>Actiuni si cheltuieli neeligibile:</w:t>
      </w:r>
    </w:p>
    <w:p w:rsidR="00FE218E" w:rsidRPr="006462DF" w:rsidRDefault="00FE218E" w:rsidP="00FE218E">
      <w:pPr>
        <w:ind w:left="142"/>
        <w:contextualSpacing/>
        <w:rPr>
          <w:rFonts w:eastAsia="Calibri" w:cs="Times New Roman"/>
        </w:rPr>
      </w:pPr>
      <w:r w:rsidRPr="006462DF">
        <w:rPr>
          <w:rFonts w:eastAsia="Calibri" w:cs="Times New Roman"/>
        </w:rPr>
        <w:t>In cazul proiectelor care vizeaza activitati nonagricole nu este eligibila achizitionarea utilajelor agricole si achizitionarea de teren.</w:t>
      </w:r>
    </w:p>
    <w:p w:rsidR="00FE218E" w:rsidRPr="0057189A" w:rsidRDefault="00FE218E" w:rsidP="00FE218E">
      <w:pPr>
        <w:ind w:left="142"/>
        <w:contextualSpacing/>
        <w:rPr>
          <w:rFonts w:eastAsia="Calibri" w:cs="Times New Roman"/>
          <w:color w:val="FF0000"/>
        </w:rPr>
      </w:pPr>
      <w:r w:rsidRPr="006000C0">
        <w:rPr>
          <w:rFonts w:cs="Calibri"/>
        </w:rPr>
        <w:t>Nu sunt eligibile achizițiile de utilaje/echipamente second hand.</w:t>
      </w:r>
    </w:p>
    <w:p w:rsidR="00FE218E" w:rsidRPr="0057189A" w:rsidRDefault="00FE218E" w:rsidP="00FE218E">
      <w:pPr>
        <w:ind w:left="142"/>
        <w:contextualSpacing/>
        <w:rPr>
          <w:rFonts w:eastAsia="Calibri" w:cs="Times New Roman"/>
          <w:color w:val="FF0000"/>
        </w:rPr>
      </w:pPr>
    </w:p>
    <w:p w:rsidR="00FE218E" w:rsidRDefault="00FE218E" w:rsidP="00FE218E">
      <w:pPr>
        <w:ind w:firstLine="708"/>
        <w:contextualSpacing/>
        <w:rPr>
          <w:rFonts w:eastAsia="Calibri" w:cs="Times New Roman"/>
          <w:b/>
        </w:rPr>
      </w:pPr>
    </w:p>
    <w:p w:rsidR="00FE218E" w:rsidRPr="00412EDF" w:rsidRDefault="00FE218E" w:rsidP="00FE218E">
      <w:pPr>
        <w:ind w:firstLine="708"/>
        <w:contextualSpacing/>
        <w:rPr>
          <w:rFonts w:eastAsia="Calibri" w:cs="Times New Roman"/>
          <w:b/>
        </w:rPr>
      </w:pPr>
      <w:r>
        <w:rPr>
          <w:rFonts w:eastAsia="Calibri" w:cs="Times New Roman"/>
          <w:b/>
        </w:rPr>
        <w:t>6</w:t>
      </w:r>
      <w:r w:rsidRPr="00412EDF">
        <w:rPr>
          <w:rFonts w:eastAsia="Calibri" w:cs="Times New Roman"/>
          <w:b/>
        </w:rPr>
        <w:t>. Conditii de eligibilitate:</w:t>
      </w:r>
    </w:p>
    <w:p w:rsidR="00FE218E" w:rsidRDefault="00FE218E" w:rsidP="00FE218E">
      <w:pPr>
        <w:ind w:firstLine="0"/>
        <w:contextualSpacing/>
        <w:rPr>
          <w:rFonts w:eastAsia="Calibri" w:cs="Times New Roman"/>
        </w:rPr>
      </w:pPr>
      <w:r w:rsidRPr="00412EDF">
        <w:rPr>
          <w:rFonts w:eastAsia="Calibri" w:cs="Times New Roman"/>
        </w:rPr>
        <w:t>-</w:t>
      </w:r>
      <w:r>
        <w:rPr>
          <w:rFonts w:eastAsia="Calibri" w:cs="Times New Roman"/>
        </w:rPr>
        <w:t xml:space="preserve"> </w:t>
      </w:r>
      <w:r w:rsidRPr="00412EDF">
        <w:rPr>
          <w:rFonts w:eastAsia="Calibri" w:cs="Times New Roman"/>
        </w:rPr>
        <w:t>Beneficiarii sunt  din categoria  IMM cu domeniul de activitate nonagricol</w:t>
      </w:r>
      <w:r>
        <w:rPr>
          <w:rFonts w:eastAsia="Calibri" w:cs="Times New Roman"/>
        </w:rPr>
        <w:t>, care isi propun activitati neagricole pe care nu le-au mai efectuat pana la data aplicarii pentru sprijin.</w:t>
      </w:r>
    </w:p>
    <w:p w:rsidR="00FE218E" w:rsidRDefault="00FE218E" w:rsidP="00FE218E">
      <w:pPr>
        <w:ind w:firstLine="0"/>
        <w:contextualSpacing/>
        <w:rPr>
          <w:rFonts w:eastAsia="Calibri" w:cs="Times New Roman"/>
        </w:rPr>
      </w:pPr>
      <w:r>
        <w:rPr>
          <w:rFonts w:eastAsia="Calibri" w:cs="Times New Roman"/>
        </w:rPr>
        <w:t>Nu sunt eligibile activitatile complementare activitatilor desfasurate de solicitant inaintea depunerii proiectului.</w:t>
      </w:r>
    </w:p>
    <w:p w:rsidR="00FE218E" w:rsidRPr="00412EDF" w:rsidRDefault="00FE218E" w:rsidP="00FE218E">
      <w:pPr>
        <w:ind w:firstLine="0"/>
        <w:contextualSpacing/>
        <w:rPr>
          <w:rFonts w:eastAsia="Calibri" w:cs="Times New Roman"/>
        </w:rPr>
      </w:pPr>
      <w:r w:rsidRPr="00412EDF">
        <w:rPr>
          <w:rFonts w:eastAsia="Calibri" w:cs="Times New Roman"/>
        </w:rPr>
        <w:t>-</w:t>
      </w:r>
      <w:r>
        <w:rPr>
          <w:rFonts w:eastAsia="Calibri" w:cs="Times New Roman"/>
        </w:rPr>
        <w:t xml:space="preserve"> A</w:t>
      </w:r>
      <w:r w:rsidRPr="00412EDF">
        <w:rPr>
          <w:rFonts w:eastAsia="Calibri" w:cs="Times New Roman"/>
        </w:rPr>
        <w:t>u capital social integral privat;</w:t>
      </w:r>
    </w:p>
    <w:p w:rsidR="00FE218E" w:rsidRPr="00412EDF" w:rsidRDefault="00FE218E" w:rsidP="00FE218E">
      <w:pPr>
        <w:ind w:firstLine="0"/>
        <w:contextualSpacing/>
        <w:rPr>
          <w:rFonts w:eastAsia="Calibri" w:cs="Times New Roman"/>
        </w:rPr>
      </w:pPr>
      <w:r w:rsidRPr="00412EDF">
        <w:rPr>
          <w:rFonts w:eastAsia="Calibri" w:cs="Times New Roman"/>
        </w:rPr>
        <w:t>-</w:t>
      </w:r>
      <w:r>
        <w:rPr>
          <w:rFonts w:eastAsia="Calibri" w:cs="Times New Roman"/>
        </w:rPr>
        <w:t xml:space="preserve"> N</w:t>
      </w:r>
      <w:r w:rsidRPr="00412EDF">
        <w:rPr>
          <w:rFonts w:eastAsia="Calibri" w:cs="Times New Roman"/>
        </w:rPr>
        <w:t>u au beneficiat de alocaţii financiare nerambursabile similare;</w:t>
      </w:r>
    </w:p>
    <w:p w:rsidR="00FE218E" w:rsidRPr="00412EDF" w:rsidRDefault="00FE218E" w:rsidP="00FE218E">
      <w:pPr>
        <w:ind w:firstLine="0"/>
        <w:contextualSpacing/>
        <w:rPr>
          <w:rFonts w:eastAsia="Calibri" w:cs="Times New Roman"/>
        </w:rPr>
      </w:pPr>
      <w:r w:rsidRPr="00412EDF">
        <w:rPr>
          <w:rFonts w:eastAsia="Calibri" w:cs="Times New Roman"/>
        </w:rPr>
        <w:lastRenderedPageBreak/>
        <w:t>-</w:t>
      </w:r>
      <w:r>
        <w:rPr>
          <w:rFonts w:eastAsia="Calibri" w:cs="Times New Roman"/>
        </w:rPr>
        <w:t xml:space="preserve"> S</w:t>
      </w:r>
      <w:r w:rsidRPr="00412EDF">
        <w:rPr>
          <w:rFonts w:eastAsia="Calibri" w:cs="Times New Roman"/>
        </w:rPr>
        <w:t>unt înregistrate la Oficiul Registrului Comerţului,</w:t>
      </w:r>
      <w:r>
        <w:rPr>
          <w:rFonts w:eastAsia="Calibri" w:cs="Times New Roman"/>
        </w:rPr>
        <w:t xml:space="preserve"> </w:t>
      </w:r>
      <w:r w:rsidRPr="00412EDF">
        <w:rPr>
          <w:rFonts w:eastAsia="Calibri" w:cs="Times New Roman"/>
        </w:rPr>
        <w:t>dupa caz, au sediul social</w:t>
      </w:r>
      <w:r>
        <w:rPr>
          <w:rFonts w:eastAsia="Calibri" w:cs="Times New Roman"/>
        </w:rPr>
        <w:t>/punct de lucru</w:t>
      </w:r>
      <w:r w:rsidRPr="00412EDF">
        <w:rPr>
          <w:rFonts w:eastAsia="Calibri" w:cs="Times New Roman"/>
        </w:rPr>
        <w:t xml:space="preserve"> şi îşi desfăşoară activitatea pe teritoriul GAL-ului</w:t>
      </w:r>
      <w:r>
        <w:rPr>
          <w:rFonts w:eastAsia="Calibri" w:cs="Times New Roman"/>
        </w:rPr>
        <w:t>.</w:t>
      </w:r>
    </w:p>
    <w:p w:rsidR="00FE218E" w:rsidRDefault="00FE218E" w:rsidP="00FE218E">
      <w:pPr>
        <w:ind w:firstLine="0"/>
        <w:contextualSpacing/>
        <w:rPr>
          <w:rFonts w:eastAsia="Calibri" w:cs="Times New Roman"/>
        </w:rPr>
      </w:pPr>
      <w:r w:rsidRPr="00412EDF">
        <w:rPr>
          <w:rFonts w:eastAsia="Calibri" w:cs="Times New Roman"/>
        </w:rPr>
        <w:t xml:space="preserve">- </w:t>
      </w:r>
      <w:r>
        <w:rPr>
          <w:rFonts w:eastAsia="Calibri" w:cs="Times New Roman"/>
        </w:rPr>
        <w:t>C</w:t>
      </w:r>
      <w:r w:rsidRPr="00412EDF">
        <w:rPr>
          <w:rFonts w:eastAsia="Calibri" w:cs="Times New Roman"/>
        </w:rPr>
        <w:t>odul CAEN pentru care solicită finanţare este eligibil în cadrul apelului de proiecte (lista codurilor CAEN va fi definitivata in cadrul procesului de elaborare a Ghidului Solicitantului specific acestei masuri);</w:t>
      </w:r>
    </w:p>
    <w:p w:rsidR="00FE218E" w:rsidRDefault="00FE218E" w:rsidP="00FE218E">
      <w:pPr>
        <w:ind w:firstLine="0"/>
        <w:contextualSpacing/>
        <w:rPr>
          <w:rFonts w:eastAsia="Calibri" w:cs="Times New Roman"/>
        </w:rPr>
      </w:pPr>
      <w:r>
        <w:rPr>
          <w:rFonts w:eastAsia="Calibri" w:cs="Times New Roman"/>
        </w:rPr>
        <w:t>- Beneficiarul va prezenta un plan de afaceri in care va include:</w:t>
      </w:r>
    </w:p>
    <w:p w:rsidR="00FE218E" w:rsidRDefault="00FE218E" w:rsidP="00FE218E">
      <w:pPr>
        <w:ind w:firstLine="0"/>
        <w:contextualSpacing/>
        <w:rPr>
          <w:rFonts w:eastAsia="Calibri" w:cs="Times New Roman"/>
        </w:rPr>
      </w:pPr>
      <w:r>
        <w:rPr>
          <w:rFonts w:eastAsia="Calibri" w:cs="Times New Roman"/>
        </w:rPr>
        <w:t>1. obiective obligatorii: dovada desfasurarii activitatilor comerciale prin productia comercializata sau prin activitatile prestate, intr-un procent de minim 10% din valoarea primei transe de plata și crearea a cel puțin un loc de muncă.</w:t>
      </w:r>
    </w:p>
    <w:p w:rsidR="00FE218E" w:rsidRPr="00412EDF" w:rsidRDefault="00FE218E" w:rsidP="00FE218E">
      <w:pPr>
        <w:ind w:firstLine="0"/>
        <w:contextualSpacing/>
        <w:rPr>
          <w:rFonts w:eastAsia="Calibri" w:cs="Times New Roman"/>
        </w:rPr>
      </w:pPr>
      <w:r>
        <w:rPr>
          <w:rFonts w:eastAsia="Calibri" w:cs="Times New Roman"/>
        </w:rPr>
        <w:t>2. cel puțin un obiectiv specific.</w:t>
      </w:r>
    </w:p>
    <w:p w:rsidR="00FE218E" w:rsidRPr="00412EDF" w:rsidRDefault="00FE218E" w:rsidP="00FE218E">
      <w:pPr>
        <w:ind w:firstLine="0"/>
        <w:contextualSpacing/>
        <w:rPr>
          <w:rFonts w:eastAsia="Calibri" w:cs="Times New Roman"/>
        </w:rPr>
      </w:pPr>
      <w:r w:rsidRPr="00412EDF">
        <w:rPr>
          <w:rFonts w:eastAsia="Calibri" w:cs="Times New Roman"/>
        </w:rPr>
        <w:t xml:space="preserve">- </w:t>
      </w:r>
      <w:r>
        <w:rPr>
          <w:rFonts w:eastAsia="Calibri" w:cs="Times New Roman"/>
        </w:rPr>
        <w:t>N</w:t>
      </w:r>
      <w:r w:rsidRPr="00412EDF">
        <w:rPr>
          <w:rFonts w:eastAsia="Calibri" w:cs="Times New Roman"/>
        </w:rPr>
        <w:t>u au datorii la bugetul general consolidat şi la bugetele locale, atât pentru sediul social, cât şi pentru toate punctele de lucru, dupa caz;</w:t>
      </w:r>
    </w:p>
    <w:p w:rsidR="00FE218E" w:rsidRDefault="00FE218E" w:rsidP="00FE218E">
      <w:pPr>
        <w:ind w:firstLine="0"/>
        <w:contextualSpacing/>
        <w:rPr>
          <w:rFonts w:eastAsia="Calibri" w:cs="Times New Roman"/>
        </w:rPr>
      </w:pPr>
    </w:p>
    <w:p w:rsidR="00FE218E" w:rsidRDefault="00FE218E" w:rsidP="00FE218E">
      <w:pPr>
        <w:ind w:firstLine="0"/>
        <w:contextualSpacing/>
        <w:rPr>
          <w:rFonts w:eastAsia="Calibri" w:cs="Times New Roman"/>
        </w:rPr>
      </w:pPr>
      <w:r>
        <w:rPr>
          <w:rFonts w:eastAsia="Calibri" w:cs="Times New Roman"/>
        </w:rPr>
        <w:t>- Nu sunt eligibili solicitanții care au mai implementat proiecte pentru activități nonagricole prin Strategia de Dezvoltare Locală a Grupului de Acține Locală Lunca Joasă a Siretului, in cadrul exercițiului financiar 2007 – 2013.</w:t>
      </w:r>
    </w:p>
    <w:p w:rsidR="00FE218E" w:rsidRDefault="00FE218E" w:rsidP="00FE218E">
      <w:pPr>
        <w:ind w:firstLine="708"/>
        <w:contextualSpacing/>
        <w:rPr>
          <w:rFonts w:eastAsia="Calibri" w:cs="Times New Roman"/>
          <w:b/>
        </w:rPr>
      </w:pPr>
      <w:r w:rsidRPr="002243AB">
        <w:rPr>
          <w:rFonts w:eastAsia="Calibri" w:cs="Times New Roman"/>
          <w:b/>
        </w:rPr>
        <w:t>7.</w:t>
      </w:r>
      <w:r w:rsidRPr="00286B7C">
        <w:rPr>
          <w:rFonts w:eastAsia="Calibri" w:cs="Times New Roman"/>
          <w:b/>
        </w:rPr>
        <w:t>Criterii de selectie</w:t>
      </w:r>
    </w:p>
    <w:p w:rsidR="00FE218E" w:rsidRPr="00426627" w:rsidRDefault="00FE218E" w:rsidP="00FE218E">
      <w:pPr>
        <w:rPr>
          <w:rFonts w:eastAsia="Calibri" w:cs="Times New Roman"/>
        </w:rPr>
      </w:pPr>
      <w:r w:rsidRPr="0057189A">
        <w:rPr>
          <w:rFonts w:eastAsia="Calibri" w:cs="Times New Roman"/>
        </w:rPr>
        <w:t>• Proiecte depuse de tineri</w:t>
      </w:r>
      <w:r>
        <w:rPr>
          <w:rFonts w:eastAsia="Calibri" w:cs="Times New Roman"/>
        </w:rPr>
        <w:t xml:space="preserve"> cu varsta de pana la 41 de ani;</w:t>
      </w:r>
    </w:p>
    <w:p w:rsidR="00FE218E" w:rsidRDefault="00FE218E" w:rsidP="00FE218E">
      <w:pPr>
        <w:rPr>
          <w:rFonts w:eastAsia="Calibri" w:cs="Times New Roman"/>
        </w:rPr>
      </w:pPr>
      <w:r w:rsidRPr="0057189A">
        <w:rPr>
          <w:rFonts w:eastAsia="Calibri" w:cs="Times New Roman"/>
        </w:rPr>
        <w:t>• Proiecte care  vizeaza  crearea de locuri de munca</w:t>
      </w:r>
      <w:r>
        <w:rPr>
          <w:rFonts w:eastAsia="Calibri" w:cs="Times New Roman"/>
        </w:rPr>
        <w:t>;</w:t>
      </w:r>
    </w:p>
    <w:p w:rsidR="00FE218E" w:rsidRDefault="00FE218E" w:rsidP="00FE218E">
      <w:pPr>
        <w:rPr>
          <w:rFonts w:eastAsia="Calibri" w:cs="Times New Roman"/>
        </w:rPr>
      </w:pPr>
      <w:r w:rsidRPr="0057189A">
        <w:rPr>
          <w:rFonts w:eastAsia="Calibri" w:cs="Times New Roman"/>
        </w:rPr>
        <w:t xml:space="preserve">• Solicitantul face dovada ca are sediul social sau punctul de lucru pe teritoriul GAL </w:t>
      </w:r>
      <w:r>
        <w:rPr>
          <w:rFonts w:eastAsia="Calibri" w:cs="Times New Roman"/>
        </w:rPr>
        <w:t xml:space="preserve">cu cel mult 12 luni inaintea depunerii cererii de finantare </w:t>
      </w:r>
    </w:p>
    <w:p w:rsidR="00FE218E" w:rsidRDefault="00FE218E" w:rsidP="00FE218E">
      <w:pPr>
        <w:rPr>
          <w:rFonts w:eastAsia="Calibri" w:cs="Times New Roman"/>
        </w:rPr>
      </w:pPr>
      <w:r w:rsidRPr="0057189A">
        <w:rPr>
          <w:rFonts w:eastAsia="Calibri" w:cs="Times New Roman"/>
        </w:rPr>
        <w:t>•</w:t>
      </w:r>
      <w:r>
        <w:rPr>
          <w:rFonts w:eastAsia="Calibri" w:cs="Times New Roman"/>
        </w:rPr>
        <w:t xml:space="preserve"> Proiecte care vizeaza angajarea a minimum 1 persoana provenita din grupuri vulnerabile/ defavorizate/ minoritati locale cu precadere rromi;</w:t>
      </w:r>
    </w:p>
    <w:p w:rsidR="00FE218E" w:rsidRDefault="00FE218E" w:rsidP="00FE218E">
      <w:pPr>
        <w:rPr>
          <w:rFonts w:eastAsia="Calibri" w:cs="Times New Roman"/>
        </w:rPr>
      </w:pPr>
      <w:r w:rsidRPr="0057189A">
        <w:rPr>
          <w:rFonts w:eastAsia="Calibri" w:cs="Times New Roman"/>
        </w:rPr>
        <w:t>•</w:t>
      </w:r>
      <w:r>
        <w:rPr>
          <w:rFonts w:eastAsia="Calibri" w:cs="Times New Roman"/>
        </w:rPr>
        <w:t xml:space="preserve"> Diversitatea activitatilor implicate in proiect, astfel:</w:t>
      </w:r>
    </w:p>
    <w:p w:rsidR="00FE218E" w:rsidRDefault="00FE218E" w:rsidP="00FE218E">
      <w:pPr>
        <w:pStyle w:val="ListParagraph"/>
        <w:numPr>
          <w:ilvl w:val="0"/>
          <w:numId w:val="7"/>
        </w:numPr>
        <w:ind w:firstLine="0"/>
        <w:rPr>
          <w:rFonts w:eastAsia="Calibri" w:cs="Times New Roman"/>
        </w:rPr>
      </w:pPr>
      <w:r w:rsidRPr="001009AF">
        <w:rPr>
          <w:rFonts w:eastAsia="Calibri" w:cs="Times New Roman"/>
        </w:rPr>
        <w:t xml:space="preserve">Proiecte care vizeaza afaceri privind petrecerea timpului liber si activitati de recreere pe raza teritoriului GAL </w:t>
      </w:r>
    </w:p>
    <w:p w:rsidR="00FE218E" w:rsidRDefault="00FE218E" w:rsidP="00FE218E">
      <w:pPr>
        <w:pStyle w:val="ListParagraph"/>
        <w:numPr>
          <w:ilvl w:val="0"/>
          <w:numId w:val="7"/>
        </w:numPr>
        <w:ind w:firstLine="0"/>
        <w:rPr>
          <w:rFonts w:eastAsia="Calibri" w:cs="Times New Roman"/>
        </w:rPr>
      </w:pPr>
      <w:r>
        <w:rPr>
          <w:rFonts w:eastAsia="Calibri" w:cs="Times New Roman"/>
        </w:rPr>
        <w:t>Proiecte care se incadreaza in celelalte tipuri de activitati eligibile</w:t>
      </w:r>
    </w:p>
    <w:p w:rsidR="00FE218E" w:rsidRDefault="00FE218E" w:rsidP="00FE218E">
      <w:pPr>
        <w:rPr>
          <w:rFonts w:eastAsia="Calibri" w:cs="Times New Roman"/>
        </w:rPr>
      </w:pPr>
    </w:p>
    <w:p w:rsidR="00FE218E" w:rsidRPr="00263620" w:rsidRDefault="00FE218E" w:rsidP="00FE218E">
      <w:pPr>
        <w:rPr>
          <w:rFonts w:eastAsia="Calibri" w:cs="Times New Roman"/>
        </w:rPr>
      </w:pPr>
      <w:r w:rsidRPr="0057189A">
        <w:rPr>
          <w:rFonts w:eastAsia="Calibri" w:cs="Times New Roman"/>
        </w:rPr>
        <w:t>•</w:t>
      </w:r>
      <w:r>
        <w:rPr>
          <w:rFonts w:eastAsia="Calibri" w:cs="Times New Roman"/>
        </w:rPr>
        <w:t xml:space="preserve"> </w:t>
      </w:r>
      <w:r w:rsidRPr="00263620">
        <w:rPr>
          <w:rFonts w:eastAsia="Calibri" w:cs="Times New Roman"/>
        </w:rPr>
        <w:t>Proiecte care prevăd în planul de afaceri producție comercializată sau activități presta</w:t>
      </w:r>
      <w:r>
        <w:rPr>
          <w:rFonts w:eastAsia="Calibri" w:cs="Times New Roman"/>
        </w:rPr>
        <w:t>te într-un procent mai mare de 1</w:t>
      </w:r>
      <w:r w:rsidRPr="00263620">
        <w:rPr>
          <w:rFonts w:eastAsia="Calibri" w:cs="Times New Roman"/>
        </w:rPr>
        <w:t xml:space="preserve">0% din valoarea primei tranșe de plată </w:t>
      </w:r>
      <w:r>
        <w:rPr>
          <w:rFonts w:eastAsia="Calibri" w:cs="Times New Roman"/>
        </w:rPr>
        <w:t>(dar nu mai mult de 100% din valoarea primei transe de plata).</w:t>
      </w:r>
    </w:p>
    <w:p w:rsidR="00FE218E" w:rsidRPr="00584AF9" w:rsidRDefault="00FE218E" w:rsidP="00FE218E">
      <w:pPr>
        <w:ind w:firstLine="0"/>
        <w:contextualSpacing/>
        <w:rPr>
          <w:rFonts w:eastAsia="Calibri" w:cs="Times New Roman"/>
        </w:rPr>
      </w:pPr>
    </w:p>
    <w:p w:rsidR="00FE218E" w:rsidRPr="00412EDF" w:rsidRDefault="00FE218E" w:rsidP="00FE218E">
      <w:pPr>
        <w:ind w:firstLine="0"/>
        <w:rPr>
          <w:rFonts w:eastAsia="Calibri" w:cs="Times New Roman"/>
          <w:b/>
        </w:rPr>
      </w:pPr>
      <w:r>
        <w:rPr>
          <w:rFonts w:eastAsia="Calibri" w:cs="Times New Roman"/>
          <w:b/>
        </w:rPr>
        <w:t>8</w:t>
      </w:r>
      <w:r w:rsidRPr="00412EDF">
        <w:rPr>
          <w:rFonts w:eastAsia="Calibri" w:cs="Times New Roman"/>
          <w:b/>
        </w:rPr>
        <w:t xml:space="preserve">. Sume (aplicabile) și rata sprijinului </w:t>
      </w:r>
    </w:p>
    <w:p w:rsidR="00FE218E" w:rsidRPr="00412EDF" w:rsidRDefault="00FE218E" w:rsidP="00FE218E">
      <w:pPr>
        <w:ind w:firstLine="0"/>
        <w:rPr>
          <w:rFonts w:eastAsia="Calibri" w:cs="Times New Roman"/>
          <w:i/>
        </w:rPr>
      </w:pPr>
      <w:r w:rsidRPr="00412EDF">
        <w:rPr>
          <w:rFonts w:eastAsia="Calibri" w:cs="Times New Roman"/>
        </w:rPr>
        <w:t xml:space="preserve">Valoarea eligibilă  pentru un proiect pe  </w:t>
      </w:r>
      <w:r>
        <w:rPr>
          <w:rFonts w:eastAsia="Calibri" w:cs="Times New Roman"/>
        </w:rPr>
        <w:t xml:space="preserve"> va fi de </w:t>
      </w:r>
      <w:r w:rsidR="00AC5D8A">
        <w:rPr>
          <w:rFonts w:eastAsia="Calibri" w:cs="Times New Roman"/>
        </w:rPr>
        <w:t>45.000</w:t>
      </w:r>
      <w:r w:rsidRPr="00C515DA">
        <w:rPr>
          <w:rFonts w:eastAsia="Calibri" w:cs="Times New Roman"/>
          <w:color w:val="FF0000"/>
        </w:rPr>
        <w:t xml:space="preserve"> </w:t>
      </w:r>
      <w:r w:rsidRPr="00412EDF">
        <w:rPr>
          <w:rFonts w:eastAsia="Calibri" w:cs="Times New Roman"/>
        </w:rPr>
        <w:t>euro.</w:t>
      </w:r>
    </w:p>
    <w:p w:rsidR="00FE218E" w:rsidRPr="00412EDF" w:rsidRDefault="00FE218E" w:rsidP="00FE218E">
      <w:pPr>
        <w:rPr>
          <w:rFonts w:eastAsia="Calibri" w:cs="Times New Roman"/>
        </w:rPr>
      </w:pPr>
      <w:r w:rsidRPr="00412EDF">
        <w:rPr>
          <w:rFonts w:eastAsia="Calibri" w:cs="Times New Roman"/>
        </w:rPr>
        <w:t xml:space="preserve">Intensitatea sprijinului financiar nerambursabil este de 100% din totalul cheltuielilor eligibile,dar nu mai mult de  </w:t>
      </w:r>
      <w:r w:rsidR="00AC5D8A">
        <w:rPr>
          <w:rFonts w:eastAsia="Calibri" w:cs="Times New Roman"/>
        </w:rPr>
        <w:t>45.000</w:t>
      </w:r>
      <w:r w:rsidRPr="00C515DA">
        <w:rPr>
          <w:rFonts w:eastAsia="Calibri" w:cs="Times New Roman"/>
          <w:color w:val="FF0000"/>
        </w:rPr>
        <w:t xml:space="preserve"> </w:t>
      </w:r>
      <w:r w:rsidRPr="00412EDF">
        <w:rPr>
          <w:rFonts w:eastAsia="Calibri" w:cs="Times New Roman"/>
        </w:rPr>
        <w:t xml:space="preserve">euro; </w:t>
      </w:r>
    </w:p>
    <w:p w:rsidR="00FE218E" w:rsidRPr="00412EDF" w:rsidRDefault="00FE218E" w:rsidP="00FE218E">
      <w:pPr>
        <w:rPr>
          <w:rFonts w:eastAsia="Calibri" w:cs="Times New Roman"/>
        </w:rPr>
      </w:pPr>
      <w:r w:rsidRPr="00412EDF">
        <w:rPr>
          <w:rFonts w:eastAsia="Calibri" w:cs="Times New Roman"/>
        </w:rPr>
        <w:t>Sprijinul pentru înfiinţarea de activităţi nonagricole în zone rurale se va acorda, în două tranşe astfel:</w:t>
      </w:r>
    </w:p>
    <w:p w:rsidR="00FE218E" w:rsidRPr="00412EDF" w:rsidRDefault="00FE218E" w:rsidP="00FE218E">
      <w:pPr>
        <w:rPr>
          <w:rFonts w:eastAsia="Calibri" w:cs="Times New Roman"/>
        </w:rPr>
      </w:pPr>
      <w:r w:rsidRPr="00412EDF">
        <w:rPr>
          <w:rFonts w:eastAsia="Calibri" w:cs="Times New Roman"/>
        </w:rPr>
        <w:t>•   70% din cuantumul sprijinului la semnarea deciziei de finanțare;</w:t>
      </w:r>
    </w:p>
    <w:p w:rsidR="00FE218E" w:rsidRPr="00412EDF" w:rsidRDefault="00FE218E" w:rsidP="00FE218E">
      <w:pPr>
        <w:rPr>
          <w:rFonts w:eastAsia="Calibri" w:cs="Times New Roman"/>
        </w:rPr>
      </w:pPr>
      <w:r w:rsidRPr="00412EDF">
        <w:rPr>
          <w:rFonts w:eastAsia="Calibri" w:cs="Times New Roman"/>
        </w:rPr>
        <w:t xml:space="preserve">•  30%  </w:t>
      </w:r>
      <w:r>
        <w:rPr>
          <w:rFonts w:eastAsia="Calibri" w:cs="Times New Roman"/>
        </w:rPr>
        <w:t>d</w:t>
      </w:r>
      <w:r w:rsidRPr="00412EDF">
        <w:rPr>
          <w:rFonts w:eastAsia="Calibri" w:cs="Times New Roman"/>
        </w:rPr>
        <w:t>in  cuantumul  sprijinului  se  va  acorda  cu  condiția  implementării  corecte</w:t>
      </w:r>
      <w:r>
        <w:rPr>
          <w:rFonts w:eastAsia="Calibri" w:cs="Times New Roman"/>
        </w:rPr>
        <w:t xml:space="preserve"> </w:t>
      </w:r>
      <w:r w:rsidRPr="00412EDF">
        <w:rPr>
          <w:rFonts w:eastAsia="Calibri" w:cs="Times New Roman"/>
        </w:rPr>
        <w:t xml:space="preserve">a planului de afaceri, fără a depăși </w:t>
      </w:r>
      <w:r>
        <w:rPr>
          <w:rFonts w:eastAsia="Calibri" w:cs="Times New Roman"/>
        </w:rPr>
        <w:t>18 luni</w:t>
      </w:r>
      <w:r w:rsidRPr="00412EDF">
        <w:rPr>
          <w:rFonts w:eastAsia="Calibri" w:cs="Times New Roman"/>
        </w:rPr>
        <w:t xml:space="preserve"> de la semnarea deciziei de finanțare.</w:t>
      </w:r>
    </w:p>
    <w:p w:rsidR="00FE218E" w:rsidRDefault="00FE218E" w:rsidP="00FE218E">
      <w:pPr>
        <w:ind w:firstLine="0"/>
        <w:rPr>
          <w:rFonts w:eastAsia="Calibri" w:cs="Times New Roman"/>
        </w:rPr>
      </w:pPr>
      <w:r w:rsidRPr="00412EDF">
        <w:rPr>
          <w:rFonts w:eastAsia="Calibri" w:cs="Times New Roman"/>
        </w:rPr>
        <w:t xml:space="preserve">Perioada de implementare a Planului de Afaceri este de maximum </w:t>
      </w:r>
      <w:r>
        <w:rPr>
          <w:rFonts w:eastAsia="Calibri" w:cs="Times New Roman"/>
        </w:rPr>
        <w:t>18</w:t>
      </w:r>
      <w:r w:rsidRPr="00412EDF">
        <w:rPr>
          <w:rFonts w:eastAsia="Calibri" w:cs="Times New Roman"/>
        </w:rPr>
        <w:t xml:space="preserve"> </w:t>
      </w:r>
      <w:r>
        <w:rPr>
          <w:rFonts w:eastAsia="Calibri" w:cs="Times New Roman"/>
        </w:rPr>
        <w:t xml:space="preserve">luni </w:t>
      </w:r>
      <w:r w:rsidRPr="00412EDF">
        <w:rPr>
          <w:rFonts w:eastAsia="Calibri" w:cs="Times New Roman"/>
        </w:rPr>
        <w:t>si include controlul implementării corecte precum și plata ultimei tranșe.</w:t>
      </w:r>
      <w:r>
        <w:rPr>
          <w:rFonts w:eastAsia="Calibri" w:cs="Times New Roman"/>
        </w:rPr>
        <w:t xml:space="preserve"> </w:t>
      </w:r>
      <w:r w:rsidRPr="00412EDF">
        <w:rPr>
          <w:rFonts w:eastAsia="Calibri" w:cs="Times New Roman"/>
        </w:rPr>
        <w:t>În</w:t>
      </w:r>
      <w:r>
        <w:rPr>
          <w:rFonts w:eastAsia="Calibri" w:cs="Times New Roman"/>
        </w:rPr>
        <w:t xml:space="preserve"> </w:t>
      </w:r>
      <w:r w:rsidRPr="00412EDF">
        <w:rPr>
          <w:rFonts w:eastAsia="Calibri" w:cs="Times New Roman"/>
        </w:rPr>
        <w:t>cazul neimplementării   corecte a planului de afaceri, sumele plătite vor fi recuperate proporțional cu obiectivele nerealizate.</w:t>
      </w:r>
    </w:p>
    <w:p w:rsidR="00FE218E" w:rsidRPr="00412EDF" w:rsidRDefault="00FE218E" w:rsidP="00FE218E">
      <w:pPr>
        <w:ind w:firstLine="0"/>
        <w:rPr>
          <w:rFonts w:eastAsia="Calibri" w:cs="Times New Roman"/>
        </w:rPr>
      </w:pPr>
    </w:p>
    <w:p w:rsidR="00FE218E" w:rsidRPr="00412EDF" w:rsidRDefault="00FE218E" w:rsidP="00FE218E">
      <w:pPr>
        <w:ind w:firstLine="0"/>
        <w:rPr>
          <w:rFonts w:eastAsia="Calibri" w:cs="Times New Roman"/>
          <w:b/>
        </w:rPr>
      </w:pPr>
      <w:r>
        <w:rPr>
          <w:rFonts w:eastAsia="Calibri" w:cs="Times New Roman"/>
          <w:b/>
        </w:rPr>
        <w:t>9</w:t>
      </w:r>
      <w:r w:rsidRPr="00412EDF">
        <w:rPr>
          <w:rFonts w:eastAsia="Calibri" w:cs="Times New Roman"/>
          <w:b/>
        </w:rPr>
        <w:t xml:space="preserve">. Indicatori de monitorizare </w:t>
      </w:r>
    </w:p>
    <w:p w:rsidR="00FE218E" w:rsidRPr="009C2E48" w:rsidRDefault="00FE218E" w:rsidP="00FE218E">
      <w:pPr>
        <w:spacing w:line="240" w:lineRule="auto"/>
        <w:ind w:firstLine="0"/>
        <w:rPr>
          <w:rFonts w:eastAsia="Calibri"/>
          <w:color w:val="000000"/>
        </w:rPr>
      </w:pPr>
      <w:r w:rsidRPr="009C2E48">
        <w:rPr>
          <w:rFonts w:eastAsia="Calibri"/>
          <w:color w:val="000000"/>
        </w:rPr>
        <w:t xml:space="preserve">Nr minim proiecte finantate: </w:t>
      </w:r>
      <w:r w:rsidR="00AC5D8A">
        <w:rPr>
          <w:rFonts w:eastAsia="Calibri"/>
          <w:color w:val="000000"/>
        </w:rPr>
        <w:t>10</w:t>
      </w:r>
    </w:p>
    <w:p w:rsidR="00FE218E" w:rsidRPr="009C2E48" w:rsidRDefault="00FE218E" w:rsidP="00FE218E">
      <w:pPr>
        <w:spacing w:line="240" w:lineRule="auto"/>
        <w:ind w:firstLine="0"/>
        <w:rPr>
          <w:rFonts w:eastAsia="Calibri"/>
          <w:color w:val="000000"/>
        </w:rPr>
      </w:pPr>
      <w:r w:rsidRPr="009C2E48">
        <w:rPr>
          <w:rFonts w:eastAsia="Calibri"/>
          <w:color w:val="000000"/>
        </w:rPr>
        <w:t xml:space="preserve">Nr Locuri de munca nou create: </w:t>
      </w:r>
      <w:r w:rsidR="00AC5D8A">
        <w:rPr>
          <w:rFonts w:eastAsia="Calibri"/>
          <w:color w:val="000000"/>
        </w:rPr>
        <w:t>15</w:t>
      </w:r>
      <w:bookmarkStart w:id="2" w:name="_GoBack"/>
      <w:bookmarkEnd w:id="2"/>
    </w:p>
    <w:p w:rsidR="00FE218E" w:rsidRPr="009C2E48" w:rsidRDefault="00FE218E" w:rsidP="00FE218E">
      <w:pPr>
        <w:spacing w:line="240" w:lineRule="auto"/>
        <w:ind w:firstLine="0"/>
        <w:rPr>
          <w:rFonts w:eastAsia="Calibri"/>
          <w:color w:val="000000"/>
        </w:rPr>
      </w:pPr>
      <w:r w:rsidRPr="009C2E48">
        <w:rPr>
          <w:rFonts w:eastAsia="Calibri"/>
          <w:color w:val="000000"/>
        </w:rPr>
        <w:t>Nr. de afaceri locale nou infiintate: 2</w:t>
      </w:r>
    </w:p>
    <w:p w:rsidR="00FE218E" w:rsidRPr="009C2E48" w:rsidRDefault="00FE218E" w:rsidP="00FE218E">
      <w:pPr>
        <w:ind w:firstLine="0"/>
        <w:rPr>
          <w:rFonts w:eastAsia="Calibri"/>
          <w:color w:val="000000"/>
        </w:rPr>
      </w:pPr>
      <w:r w:rsidRPr="009C2E48">
        <w:rPr>
          <w:rFonts w:eastAsia="Calibri"/>
          <w:color w:val="000000"/>
        </w:rPr>
        <w:t>Nr. de beneficiari femei: 1</w:t>
      </w:r>
    </w:p>
    <w:p w:rsidR="00FE218E" w:rsidRPr="00412EDF" w:rsidRDefault="00FE218E" w:rsidP="00FE218E">
      <w:pPr>
        <w:ind w:firstLine="0"/>
        <w:rPr>
          <w:rFonts w:eastAsia="Calibri" w:cs="Times New Roman"/>
        </w:rPr>
      </w:pPr>
    </w:p>
    <w:p w:rsidR="00FE218E" w:rsidRDefault="00FE218E" w:rsidP="00FE218E">
      <w:pPr>
        <w:ind w:firstLine="0"/>
        <w:rPr>
          <w:rFonts w:eastAsia="Calibri" w:cs="Times New Roman"/>
          <w:color w:val="FF0000"/>
        </w:rPr>
      </w:pPr>
      <w:r w:rsidRPr="00412EDF">
        <w:rPr>
          <w:rFonts w:eastAsia="Calibri" w:cs="Times New Roman"/>
          <w:b/>
        </w:rPr>
        <w:t>Mentionam faptul ca acestea sunt regulile generale aferente prezentei masuri,urmand ca in perioada de elaborare a ghidului specific sa fie definitivate si detaliate toate informatiile necesare accesarii,implementarii si monitorizarii proiectelor eligibile prin aceasta masura.</w:t>
      </w:r>
    </w:p>
    <w:p w:rsidR="0055692B" w:rsidRDefault="0055692B"/>
    <w:sectPr w:rsidR="005569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227CE"/>
    <w:multiLevelType w:val="hybridMultilevel"/>
    <w:tmpl w:val="57F82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C05079"/>
    <w:multiLevelType w:val="hybridMultilevel"/>
    <w:tmpl w:val="0CBCE8C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
    <w:nsid w:val="1EA1412F"/>
    <w:multiLevelType w:val="hybridMultilevel"/>
    <w:tmpl w:val="FECED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A356EBC"/>
    <w:multiLevelType w:val="hybridMultilevel"/>
    <w:tmpl w:val="F7CE3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EDC362D"/>
    <w:multiLevelType w:val="hybridMultilevel"/>
    <w:tmpl w:val="091274FE"/>
    <w:lvl w:ilvl="0" w:tplc="BF4E88C2">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nsid w:val="4A1012CA"/>
    <w:multiLevelType w:val="hybridMultilevel"/>
    <w:tmpl w:val="261EA222"/>
    <w:lvl w:ilvl="0" w:tplc="04090001">
      <w:start w:val="1"/>
      <w:numFmt w:val="bullet"/>
      <w:lvlText w:val=""/>
      <w:lvlJc w:val="left"/>
      <w:pPr>
        <w:ind w:left="1490" w:hanging="360"/>
      </w:pPr>
      <w:rPr>
        <w:rFonts w:ascii="Symbol" w:hAnsi="Symbol" w:hint="default"/>
      </w:rPr>
    </w:lvl>
    <w:lvl w:ilvl="1" w:tplc="04090003" w:tentative="1">
      <w:start w:val="1"/>
      <w:numFmt w:val="bullet"/>
      <w:lvlText w:val="o"/>
      <w:lvlJc w:val="left"/>
      <w:pPr>
        <w:ind w:left="2210" w:hanging="360"/>
      </w:pPr>
      <w:rPr>
        <w:rFonts w:ascii="Courier New" w:hAnsi="Courier New" w:cs="Courier New" w:hint="default"/>
      </w:rPr>
    </w:lvl>
    <w:lvl w:ilvl="2" w:tplc="04090005" w:tentative="1">
      <w:start w:val="1"/>
      <w:numFmt w:val="bullet"/>
      <w:lvlText w:val=""/>
      <w:lvlJc w:val="left"/>
      <w:pPr>
        <w:ind w:left="2930" w:hanging="360"/>
      </w:pPr>
      <w:rPr>
        <w:rFonts w:ascii="Wingdings" w:hAnsi="Wingdings" w:hint="default"/>
      </w:rPr>
    </w:lvl>
    <w:lvl w:ilvl="3" w:tplc="04090001" w:tentative="1">
      <w:start w:val="1"/>
      <w:numFmt w:val="bullet"/>
      <w:lvlText w:val=""/>
      <w:lvlJc w:val="left"/>
      <w:pPr>
        <w:ind w:left="3650" w:hanging="360"/>
      </w:pPr>
      <w:rPr>
        <w:rFonts w:ascii="Symbol" w:hAnsi="Symbol" w:hint="default"/>
      </w:rPr>
    </w:lvl>
    <w:lvl w:ilvl="4" w:tplc="04090003" w:tentative="1">
      <w:start w:val="1"/>
      <w:numFmt w:val="bullet"/>
      <w:lvlText w:val="o"/>
      <w:lvlJc w:val="left"/>
      <w:pPr>
        <w:ind w:left="4370" w:hanging="360"/>
      </w:pPr>
      <w:rPr>
        <w:rFonts w:ascii="Courier New" w:hAnsi="Courier New" w:cs="Courier New" w:hint="default"/>
      </w:rPr>
    </w:lvl>
    <w:lvl w:ilvl="5" w:tplc="04090005" w:tentative="1">
      <w:start w:val="1"/>
      <w:numFmt w:val="bullet"/>
      <w:lvlText w:val=""/>
      <w:lvlJc w:val="left"/>
      <w:pPr>
        <w:ind w:left="5090" w:hanging="360"/>
      </w:pPr>
      <w:rPr>
        <w:rFonts w:ascii="Wingdings" w:hAnsi="Wingdings" w:hint="default"/>
      </w:rPr>
    </w:lvl>
    <w:lvl w:ilvl="6" w:tplc="04090001" w:tentative="1">
      <w:start w:val="1"/>
      <w:numFmt w:val="bullet"/>
      <w:lvlText w:val=""/>
      <w:lvlJc w:val="left"/>
      <w:pPr>
        <w:ind w:left="5810" w:hanging="360"/>
      </w:pPr>
      <w:rPr>
        <w:rFonts w:ascii="Symbol" w:hAnsi="Symbol" w:hint="default"/>
      </w:rPr>
    </w:lvl>
    <w:lvl w:ilvl="7" w:tplc="04090003" w:tentative="1">
      <w:start w:val="1"/>
      <w:numFmt w:val="bullet"/>
      <w:lvlText w:val="o"/>
      <w:lvlJc w:val="left"/>
      <w:pPr>
        <w:ind w:left="6530" w:hanging="360"/>
      </w:pPr>
      <w:rPr>
        <w:rFonts w:ascii="Courier New" w:hAnsi="Courier New" w:cs="Courier New" w:hint="default"/>
      </w:rPr>
    </w:lvl>
    <w:lvl w:ilvl="8" w:tplc="04090005" w:tentative="1">
      <w:start w:val="1"/>
      <w:numFmt w:val="bullet"/>
      <w:lvlText w:val=""/>
      <w:lvlJc w:val="left"/>
      <w:pPr>
        <w:ind w:left="7250" w:hanging="360"/>
      </w:pPr>
      <w:rPr>
        <w:rFonts w:ascii="Wingdings" w:hAnsi="Wingdings" w:hint="default"/>
      </w:rPr>
    </w:lvl>
  </w:abstractNum>
  <w:abstractNum w:abstractNumId="6">
    <w:nsid w:val="594D21D0"/>
    <w:multiLevelType w:val="hybridMultilevel"/>
    <w:tmpl w:val="27404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5"/>
  </w:num>
  <w:num w:numId="4">
    <w:abstractNumId w:val="6"/>
  </w:num>
  <w:num w:numId="5">
    <w:abstractNumId w:val="3"/>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218E"/>
    <w:rsid w:val="000156BD"/>
    <w:rsid w:val="000530DE"/>
    <w:rsid w:val="0055692B"/>
    <w:rsid w:val="005D2FA7"/>
    <w:rsid w:val="00AC5D8A"/>
    <w:rsid w:val="00BC5529"/>
    <w:rsid w:val="00FE21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218E"/>
    <w:pPr>
      <w:spacing w:after="0" w:line="276" w:lineRule="auto"/>
      <w:ind w:firstLine="709"/>
      <w:jc w:val="both"/>
    </w:pPr>
    <w:rPr>
      <w:rFonts w:ascii="Trebuchet MS" w:hAnsi="Trebuchet MS"/>
      <w:lang w:val="ro-RO"/>
    </w:rPr>
  </w:style>
  <w:style w:type="paragraph" w:styleId="Heading2">
    <w:name w:val="heading 2"/>
    <w:basedOn w:val="Normal"/>
    <w:next w:val="Normal"/>
    <w:link w:val="Heading2Char"/>
    <w:uiPriority w:val="9"/>
    <w:unhideWhenUsed/>
    <w:qFormat/>
    <w:rsid w:val="00FE218E"/>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E218E"/>
    <w:rPr>
      <w:rFonts w:asciiTheme="majorHAnsi" w:eastAsiaTheme="majorEastAsia" w:hAnsiTheme="majorHAnsi" w:cstheme="majorBidi"/>
      <w:color w:val="2F5496" w:themeColor="accent1" w:themeShade="BF"/>
      <w:sz w:val="26"/>
      <w:szCs w:val="26"/>
      <w:lang w:val="ro-RO"/>
    </w:rPr>
  </w:style>
  <w:style w:type="paragraph" w:styleId="ListParagraph">
    <w:name w:val="List Paragraph"/>
    <w:aliases w:val="body 2,List Paragraph1,Normal bullet 2,List Paragraph11,Listă colorată - Accentuare 11,Bullet,Citation List"/>
    <w:basedOn w:val="Normal"/>
    <w:link w:val="ListParagraphChar"/>
    <w:uiPriority w:val="34"/>
    <w:qFormat/>
    <w:rsid w:val="00FE218E"/>
    <w:pPr>
      <w:ind w:left="720"/>
      <w:contextualSpacing/>
    </w:pPr>
  </w:style>
  <w:style w:type="character" w:styleId="Hyperlink">
    <w:name w:val="Hyperlink"/>
    <w:basedOn w:val="DefaultParagraphFont"/>
    <w:uiPriority w:val="99"/>
    <w:unhideWhenUsed/>
    <w:rsid w:val="00FE218E"/>
    <w:rPr>
      <w:color w:val="0563C1" w:themeColor="hyperlink"/>
      <w:u w:val="single"/>
    </w:rPr>
  </w:style>
  <w:style w:type="character" w:customStyle="1" w:styleId="ListParagraphChar">
    <w:name w:val="List Paragraph Char"/>
    <w:aliases w:val="body 2 Char,List Paragraph1 Char,Normal bullet 2 Char,List Paragraph11 Char,Listă colorată - Accentuare 11 Char,Bullet Char,Citation List Char"/>
    <w:link w:val="ListParagraph"/>
    <w:uiPriority w:val="34"/>
    <w:locked/>
    <w:rsid w:val="00FE218E"/>
    <w:rPr>
      <w:rFonts w:ascii="Trebuchet MS" w:hAnsi="Trebuchet MS"/>
      <w:lang w:val="ro-RO"/>
    </w:rPr>
  </w:style>
  <w:style w:type="paragraph" w:styleId="BalloonText">
    <w:name w:val="Balloon Text"/>
    <w:basedOn w:val="Normal"/>
    <w:link w:val="BalloonTextChar"/>
    <w:uiPriority w:val="99"/>
    <w:semiHidden/>
    <w:unhideWhenUsed/>
    <w:rsid w:val="00AC5D8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5D8A"/>
    <w:rPr>
      <w:rFonts w:ascii="Tahoma" w:hAnsi="Tahoma" w:cs="Tahoma"/>
      <w:sz w:val="16"/>
      <w:szCs w:val="16"/>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218E"/>
    <w:pPr>
      <w:spacing w:after="0" w:line="276" w:lineRule="auto"/>
      <w:ind w:firstLine="709"/>
      <w:jc w:val="both"/>
    </w:pPr>
    <w:rPr>
      <w:rFonts w:ascii="Trebuchet MS" w:hAnsi="Trebuchet MS"/>
      <w:lang w:val="ro-RO"/>
    </w:rPr>
  </w:style>
  <w:style w:type="paragraph" w:styleId="Heading2">
    <w:name w:val="heading 2"/>
    <w:basedOn w:val="Normal"/>
    <w:next w:val="Normal"/>
    <w:link w:val="Heading2Char"/>
    <w:uiPriority w:val="9"/>
    <w:unhideWhenUsed/>
    <w:qFormat/>
    <w:rsid w:val="00FE218E"/>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E218E"/>
    <w:rPr>
      <w:rFonts w:asciiTheme="majorHAnsi" w:eastAsiaTheme="majorEastAsia" w:hAnsiTheme="majorHAnsi" w:cstheme="majorBidi"/>
      <w:color w:val="2F5496" w:themeColor="accent1" w:themeShade="BF"/>
      <w:sz w:val="26"/>
      <w:szCs w:val="26"/>
      <w:lang w:val="ro-RO"/>
    </w:rPr>
  </w:style>
  <w:style w:type="paragraph" w:styleId="ListParagraph">
    <w:name w:val="List Paragraph"/>
    <w:aliases w:val="body 2,List Paragraph1,Normal bullet 2,List Paragraph11,Listă colorată - Accentuare 11,Bullet,Citation List"/>
    <w:basedOn w:val="Normal"/>
    <w:link w:val="ListParagraphChar"/>
    <w:uiPriority w:val="34"/>
    <w:qFormat/>
    <w:rsid w:val="00FE218E"/>
    <w:pPr>
      <w:ind w:left="720"/>
      <w:contextualSpacing/>
    </w:pPr>
  </w:style>
  <w:style w:type="character" w:styleId="Hyperlink">
    <w:name w:val="Hyperlink"/>
    <w:basedOn w:val="DefaultParagraphFont"/>
    <w:uiPriority w:val="99"/>
    <w:unhideWhenUsed/>
    <w:rsid w:val="00FE218E"/>
    <w:rPr>
      <w:color w:val="0563C1" w:themeColor="hyperlink"/>
      <w:u w:val="single"/>
    </w:rPr>
  </w:style>
  <w:style w:type="character" w:customStyle="1" w:styleId="ListParagraphChar">
    <w:name w:val="List Paragraph Char"/>
    <w:aliases w:val="body 2 Char,List Paragraph1 Char,Normal bullet 2 Char,List Paragraph11 Char,Listă colorată - Accentuare 11 Char,Bullet Char,Citation List Char"/>
    <w:link w:val="ListParagraph"/>
    <w:uiPriority w:val="34"/>
    <w:locked/>
    <w:rsid w:val="00FE218E"/>
    <w:rPr>
      <w:rFonts w:ascii="Trebuchet MS" w:hAnsi="Trebuchet MS"/>
      <w:lang w:val="ro-RO"/>
    </w:rPr>
  </w:style>
  <w:style w:type="paragraph" w:styleId="BalloonText">
    <w:name w:val="Balloon Text"/>
    <w:basedOn w:val="Normal"/>
    <w:link w:val="BalloonTextChar"/>
    <w:uiPriority w:val="99"/>
    <w:semiHidden/>
    <w:unhideWhenUsed/>
    <w:rsid w:val="00AC5D8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5D8A"/>
    <w:rPr>
      <w:rFonts w:ascii="Tahoma" w:hAnsi="Tahoma" w:cs="Tahoma"/>
      <w:sz w:val="16"/>
      <w:szCs w:val="16"/>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1989</Words>
  <Characters>11341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Georgiana</cp:lastModifiedBy>
  <cp:revision>2</cp:revision>
  <cp:lastPrinted>2019-06-19T08:43:00Z</cp:lastPrinted>
  <dcterms:created xsi:type="dcterms:W3CDTF">2021-04-27T14:59:00Z</dcterms:created>
  <dcterms:modified xsi:type="dcterms:W3CDTF">2021-04-27T14:59:00Z</dcterms:modified>
</cp:coreProperties>
</file>