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DC677" w14:textId="77777777" w:rsidR="00FE218E" w:rsidRPr="0025630F" w:rsidRDefault="00FE218E" w:rsidP="00FE218E">
      <w:pPr>
        <w:rPr>
          <w:rFonts w:eastAsia="Calibri" w:cs="Times New Roman"/>
          <w:b/>
        </w:rPr>
      </w:pPr>
      <w:bookmarkStart w:id="0" w:name="_Hlk145682841"/>
      <w:r w:rsidRPr="0025630F">
        <w:rPr>
          <w:rFonts w:eastAsia="Calibri" w:cs="Times New Roman"/>
          <w:b/>
        </w:rPr>
        <w:t>FIȘA MĂSURII</w:t>
      </w:r>
    </w:p>
    <w:p w14:paraId="392399A0" w14:textId="7A4422B5" w:rsidR="00FE218E" w:rsidRPr="0025630F" w:rsidRDefault="00FE218E" w:rsidP="00FE218E">
      <w:pPr>
        <w:pStyle w:val="Heading2"/>
        <w:rPr>
          <w:rFonts w:ascii="Trebuchet MS" w:eastAsia="Calibri" w:hAnsi="Trebuchet MS"/>
          <w:b/>
          <w:color w:val="auto"/>
          <w:sz w:val="22"/>
          <w:szCs w:val="22"/>
        </w:rPr>
      </w:pPr>
      <w:bookmarkStart w:id="1" w:name="_Toc448865978"/>
      <w:bookmarkStart w:id="2" w:name="_Toc476753975"/>
      <w:r w:rsidRPr="0025630F">
        <w:rPr>
          <w:rFonts w:ascii="Trebuchet MS" w:eastAsia="Calibri" w:hAnsi="Trebuchet MS"/>
          <w:b/>
          <w:color w:val="auto"/>
          <w:sz w:val="22"/>
          <w:szCs w:val="22"/>
        </w:rPr>
        <w:t>M0</w:t>
      </w:r>
      <w:r w:rsidR="009A44F2">
        <w:rPr>
          <w:rFonts w:ascii="Trebuchet MS" w:eastAsia="Calibri" w:hAnsi="Trebuchet MS"/>
          <w:b/>
          <w:color w:val="auto"/>
          <w:sz w:val="22"/>
          <w:szCs w:val="22"/>
        </w:rPr>
        <w:t>7</w:t>
      </w:r>
      <w:r w:rsidRPr="0025630F">
        <w:rPr>
          <w:rFonts w:ascii="Trebuchet MS" w:eastAsia="Calibri" w:hAnsi="Trebuchet MS"/>
          <w:b/>
          <w:color w:val="auto"/>
          <w:sz w:val="22"/>
          <w:szCs w:val="22"/>
        </w:rPr>
        <w:t xml:space="preserve">/6A </w:t>
      </w:r>
      <w:r w:rsidR="00AD37AE">
        <w:rPr>
          <w:rFonts w:ascii="Trebuchet MS" w:eastAsia="Calibri" w:hAnsi="Trebuchet MS"/>
          <w:b/>
          <w:color w:val="auto"/>
          <w:sz w:val="22"/>
          <w:szCs w:val="22"/>
        </w:rPr>
        <w:t>Modernizarea ș</w:t>
      </w:r>
      <w:r w:rsidR="009A44F2">
        <w:rPr>
          <w:rFonts w:ascii="Trebuchet MS" w:eastAsia="Calibri" w:hAnsi="Trebuchet MS"/>
          <w:b/>
          <w:color w:val="auto"/>
          <w:sz w:val="22"/>
          <w:szCs w:val="22"/>
        </w:rPr>
        <w:t>i d</w:t>
      </w:r>
      <w:r w:rsidRPr="0025630F">
        <w:rPr>
          <w:rFonts w:ascii="Trebuchet MS" w:eastAsia="Calibri" w:hAnsi="Trebuchet MS"/>
          <w:b/>
          <w:color w:val="auto"/>
          <w:sz w:val="22"/>
          <w:szCs w:val="22"/>
        </w:rPr>
        <w:t xml:space="preserve">ezvoltarea </w:t>
      </w:r>
      <w:bookmarkEnd w:id="1"/>
      <w:r w:rsidRPr="0025630F">
        <w:rPr>
          <w:rFonts w:ascii="Trebuchet MS" w:eastAsia="Calibri" w:hAnsi="Trebuchet MS"/>
          <w:b/>
          <w:color w:val="auto"/>
          <w:sz w:val="22"/>
          <w:szCs w:val="22"/>
        </w:rPr>
        <w:t>mediului de afaceri local</w:t>
      </w:r>
      <w:bookmarkEnd w:id="2"/>
      <w:r w:rsidR="00AD37AE">
        <w:rPr>
          <w:rFonts w:ascii="Trebuchet MS" w:eastAsia="Calibri" w:hAnsi="Trebuchet MS"/>
          <w:b/>
          <w:color w:val="auto"/>
          <w:sz w:val="22"/>
          <w:szCs w:val="22"/>
        </w:rPr>
        <w:t xml:space="preserve"> î</w:t>
      </w:r>
      <w:r w:rsidR="009A44F2">
        <w:rPr>
          <w:rFonts w:ascii="Trebuchet MS" w:eastAsia="Calibri" w:hAnsi="Trebuchet MS"/>
          <w:b/>
          <w:color w:val="auto"/>
          <w:sz w:val="22"/>
          <w:szCs w:val="22"/>
        </w:rPr>
        <w:t>n sectorul non-agricol</w:t>
      </w:r>
    </w:p>
    <w:p w14:paraId="25C95329" w14:textId="77777777" w:rsidR="00FE218E" w:rsidRDefault="00FE218E" w:rsidP="00FE218E">
      <w:pPr>
        <w:rPr>
          <w:rFonts w:eastAsia="Calibri" w:cs="Times New Roman"/>
        </w:rPr>
      </w:pPr>
    </w:p>
    <w:p w14:paraId="37882309" w14:textId="77777777" w:rsidR="00FE218E" w:rsidRPr="00412EDF" w:rsidRDefault="00FE218E" w:rsidP="00FE218E">
      <w:pPr>
        <w:rPr>
          <w:rFonts w:eastAsia="Calibri" w:cs="Times New Roman"/>
        </w:rPr>
      </w:pPr>
      <w:r w:rsidRPr="00412EDF">
        <w:rPr>
          <w:rFonts w:eastAsia="Calibri" w:cs="Times New Roman"/>
        </w:rPr>
        <w:t xml:space="preserve">Tipul măsurii: </w:t>
      </w:r>
    </w:p>
    <w:p w14:paraId="7CB4F39F" w14:textId="6296BD6A" w:rsidR="00FE218E" w:rsidRPr="00412EDF" w:rsidRDefault="000959FE" w:rsidP="00FE218E">
      <w:pPr>
        <w:rPr>
          <w:rFonts w:eastAsia="Calibri" w:cs="Times New Roman"/>
        </w:rPr>
      </w:pPr>
      <w:sdt>
        <w:sdtPr>
          <w:rPr>
            <w:rFonts w:eastAsia="Calibri" w:cs="Times New Roman"/>
          </w:rPr>
          <w:id w:val="-2038490367"/>
          <w14:checkbox>
            <w14:checked w14:val="1"/>
            <w14:checkedState w14:val="2612" w14:font="Arial Unicode MS"/>
            <w14:uncheckedState w14:val="2610" w14:font="Arial Unicode MS"/>
          </w14:checkbox>
        </w:sdtPr>
        <w:sdtEndPr/>
        <w:sdtContent>
          <w:r w:rsidR="009A44F2">
            <w:rPr>
              <w:rFonts w:ascii="Arial Unicode MS" w:eastAsia="Arial Unicode MS" w:hAnsi="Arial Unicode MS" w:cs="Arial Unicode MS" w:hint="eastAsia"/>
            </w:rPr>
            <w:t>☒</w:t>
          </w:r>
        </w:sdtContent>
      </w:sdt>
      <w:r w:rsidR="00FE218E" w:rsidRPr="00412EDF">
        <w:rPr>
          <w:rFonts w:eastAsia="Calibri" w:cs="Times New Roman"/>
        </w:rPr>
        <w:t xml:space="preserve"> INVESTIȚII </w:t>
      </w:r>
    </w:p>
    <w:p w14:paraId="44F3156B" w14:textId="77777777" w:rsidR="00FE218E" w:rsidRDefault="000959FE" w:rsidP="00FE218E">
      <w:pPr>
        <w:rPr>
          <w:rFonts w:eastAsia="Calibri" w:cs="Times New Roman"/>
        </w:rPr>
      </w:pPr>
      <w:sdt>
        <w:sdtPr>
          <w:rPr>
            <w:rFonts w:eastAsia="Calibri" w:cs="Times New Roman"/>
          </w:rPr>
          <w:id w:val="804966278"/>
          <w14:checkbox>
            <w14:checked w14:val="0"/>
            <w14:checkedState w14:val="2612" w14:font="Arial Unicode MS"/>
            <w14:uncheckedState w14:val="2610" w14:font="Arial Unicode MS"/>
          </w14:checkbox>
        </w:sdtPr>
        <w:sdtEndPr/>
        <w:sdtContent>
          <w:r w:rsidR="00FE218E">
            <w:rPr>
              <w:rFonts w:ascii="Arial Unicode MS" w:eastAsia="Arial Unicode MS" w:hAnsi="Arial Unicode MS" w:cs="Arial Unicode MS" w:hint="eastAsia"/>
            </w:rPr>
            <w:t>☐</w:t>
          </w:r>
        </w:sdtContent>
      </w:sdt>
      <w:r w:rsidR="00FE218E" w:rsidRPr="00412EDF">
        <w:rPr>
          <w:rFonts w:eastAsia="Calibri" w:cs="Times New Roman"/>
        </w:rPr>
        <w:t xml:space="preserve"> SERVICII</w:t>
      </w:r>
    </w:p>
    <w:p w14:paraId="3C89910C" w14:textId="6E304F2C" w:rsidR="00FE218E" w:rsidRPr="00AE071F" w:rsidRDefault="000959FE" w:rsidP="00FE218E">
      <w:pPr>
        <w:tabs>
          <w:tab w:val="left" w:pos="1796"/>
        </w:tabs>
        <w:spacing w:line="240" w:lineRule="auto"/>
        <w:rPr>
          <w:rFonts w:eastAsia="Calibri" w:cs="Times New Roman"/>
          <w:color w:val="FF0000"/>
        </w:rPr>
      </w:pPr>
      <w:sdt>
        <w:sdtPr>
          <w:rPr>
            <w:rFonts w:eastAsia="Calibri" w:cs="Times New Roman"/>
          </w:rPr>
          <w:id w:val="521056813"/>
          <w14:checkbox>
            <w14:checked w14:val="0"/>
            <w14:checkedState w14:val="2612" w14:font="Arial Unicode MS"/>
            <w14:uncheckedState w14:val="2610" w14:font="Arial Unicode MS"/>
          </w14:checkbox>
        </w:sdtPr>
        <w:sdtEndPr/>
        <w:sdtContent>
          <w:r w:rsidR="009A44F2">
            <w:rPr>
              <w:rFonts w:ascii="Arial Unicode MS" w:eastAsia="Arial Unicode MS" w:hAnsi="Arial Unicode MS" w:cs="Arial Unicode MS" w:hint="eastAsia"/>
            </w:rPr>
            <w:t>☐</w:t>
          </w:r>
        </w:sdtContent>
      </w:sdt>
      <w:r w:rsidR="00FE218E">
        <w:rPr>
          <w:rFonts w:eastAsia="Calibri" w:cs="Times New Roman"/>
        </w:rPr>
        <w:t xml:space="preserve"> SPRIJIN FORFETAR</w:t>
      </w:r>
    </w:p>
    <w:p w14:paraId="048E57C6" w14:textId="77777777" w:rsidR="00FE218E" w:rsidRPr="00412EDF" w:rsidRDefault="00FE218E" w:rsidP="00FE218E">
      <w:pPr>
        <w:ind w:firstLine="0"/>
        <w:rPr>
          <w:rFonts w:eastAsia="Calibri" w:cs="Times New Roman"/>
        </w:rPr>
      </w:pPr>
    </w:p>
    <w:p w14:paraId="63C9F54F" w14:textId="77777777" w:rsidR="00FE218E" w:rsidRDefault="00FE218E" w:rsidP="00FE218E">
      <w:pPr>
        <w:ind w:left="709" w:firstLine="0"/>
        <w:contextualSpacing/>
        <w:rPr>
          <w:rFonts w:eastAsia="Calibri" w:cs="Times New Roman"/>
          <w:b/>
        </w:rPr>
      </w:pPr>
    </w:p>
    <w:p w14:paraId="55D4C23F" w14:textId="77777777" w:rsidR="00FE218E" w:rsidRPr="00412EDF" w:rsidRDefault="00FE218E" w:rsidP="00FE218E">
      <w:pPr>
        <w:ind w:left="709" w:firstLine="0"/>
        <w:contextualSpacing/>
        <w:rPr>
          <w:rFonts w:eastAsia="Calibri" w:cs="Times New Roman"/>
          <w:b/>
        </w:rPr>
      </w:pPr>
      <w:r w:rsidRPr="00412EDF">
        <w:rPr>
          <w:rFonts w:eastAsia="Calibri" w:cs="Times New Roman"/>
          <w:b/>
        </w:rPr>
        <w:t>1. Descrierea generală a măsurii</w:t>
      </w:r>
    </w:p>
    <w:p w14:paraId="61EB4686" w14:textId="3696CE56" w:rsidR="009A44F2" w:rsidRPr="009A44F2" w:rsidRDefault="009A44F2" w:rsidP="009A44F2">
      <w:pPr>
        <w:ind w:left="116" w:right="74" w:firstLine="593"/>
        <w:rPr>
          <w:rFonts w:eastAsia="Times New Roman" w:cs="Times New Roman"/>
          <w:lang w:val="en-US"/>
        </w:rPr>
      </w:pPr>
      <w:r w:rsidRPr="009A44F2">
        <w:rPr>
          <w:rFonts w:eastAsia="Times New Roman" w:cs="Times New Roman"/>
          <w:lang w:val="en-US"/>
        </w:rPr>
        <w:t>În urma analizei diagnostic și a analizei SWOT se remarcă</w:t>
      </w:r>
      <w:r w:rsidR="00864B25">
        <w:rPr>
          <w:rFonts w:eastAsia="Times New Roman" w:cs="Times New Roman"/>
          <w:lang w:val="en-US"/>
        </w:rPr>
        <w:t xml:space="preserve">, pe de o parte </w:t>
      </w:r>
      <w:r w:rsidRPr="009A44F2">
        <w:rPr>
          <w:rFonts w:eastAsia="Times New Roman" w:cs="Times New Roman"/>
          <w:lang w:val="en-US"/>
        </w:rPr>
        <w:t xml:space="preserve">dependența de sectorul agricol, </w:t>
      </w:r>
      <w:r w:rsidR="00864B25">
        <w:rPr>
          <w:rFonts w:eastAsia="Times New Roman" w:cs="Times New Roman"/>
          <w:lang w:val="en-US"/>
        </w:rPr>
        <w:t xml:space="preserve">unde </w:t>
      </w:r>
      <w:r w:rsidRPr="009A44F2">
        <w:rPr>
          <w:rFonts w:eastAsia="Times New Roman" w:cs="Times New Roman"/>
          <w:lang w:val="en-US"/>
        </w:rPr>
        <w:t>singura sursă de venit</w:t>
      </w:r>
      <w:r w:rsidR="008528FA" w:rsidRPr="008528FA">
        <w:rPr>
          <w:rFonts w:eastAsia="Times New Roman" w:cs="Times New Roman"/>
          <w:lang w:val="en-US"/>
        </w:rPr>
        <w:t xml:space="preserve"> </w:t>
      </w:r>
      <w:r w:rsidR="00AD37AE">
        <w:rPr>
          <w:rFonts w:eastAsia="Times New Roman" w:cs="Times New Roman"/>
          <w:lang w:val="en-US"/>
        </w:rPr>
        <w:t>a comunităț</w:t>
      </w:r>
      <w:r w:rsidR="008528FA">
        <w:rPr>
          <w:rFonts w:eastAsia="Times New Roman" w:cs="Times New Roman"/>
          <w:lang w:val="en-US"/>
        </w:rPr>
        <w:t>ii</w:t>
      </w:r>
      <w:r w:rsidRPr="009A44F2">
        <w:rPr>
          <w:rFonts w:eastAsia="Times New Roman" w:cs="Times New Roman"/>
          <w:lang w:val="en-US"/>
        </w:rPr>
        <w:t xml:space="preserve"> fiind agricultura, </w:t>
      </w:r>
      <w:r w:rsidR="00864B25">
        <w:rPr>
          <w:rFonts w:eastAsia="Times New Roman" w:cs="Times New Roman"/>
          <w:lang w:val="en-US"/>
        </w:rPr>
        <w:t xml:space="preserve">iar de o alta parte </w:t>
      </w:r>
      <w:r w:rsidR="008528FA">
        <w:rPr>
          <w:rFonts w:eastAsia="Times New Roman" w:cs="Times New Roman"/>
          <w:lang w:val="en-US"/>
        </w:rPr>
        <w:t>nivelul redus de dezvoltare a</w:t>
      </w:r>
      <w:r w:rsidR="00864B25" w:rsidRPr="00864B25">
        <w:rPr>
          <w:rFonts w:eastAsia="Times New Roman" w:cs="Times New Roman"/>
          <w:lang w:val="en-US"/>
        </w:rPr>
        <w:t xml:space="preserve"> mediului de afac</w:t>
      </w:r>
      <w:r w:rsidR="00AD37AE">
        <w:rPr>
          <w:rFonts w:eastAsia="Times New Roman" w:cs="Times New Roman"/>
          <w:lang w:val="en-US"/>
        </w:rPr>
        <w:t xml:space="preserve">eri local la nivelul GAL-ului. </w:t>
      </w:r>
      <w:r w:rsidRPr="009A44F2">
        <w:rPr>
          <w:rFonts w:eastAsia="Times New Roman" w:cs="Times New Roman"/>
          <w:lang w:val="en-US"/>
        </w:rPr>
        <w:t xml:space="preserve">Acest aspect generează un efect negativ asupra nivelului de dezvoltare, modernizare și implicit competitivitate a teritoriului GAL </w:t>
      </w:r>
      <w:r w:rsidR="00AD37AE">
        <w:rPr>
          <w:rFonts w:eastAsia="Times New Roman" w:cs="Times New Roman"/>
          <w:lang w:val="en-US"/>
        </w:rPr>
        <w:t>Lunca Joasă</w:t>
      </w:r>
      <w:r w:rsidR="008528FA">
        <w:rPr>
          <w:rFonts w:eastAsia="Times New Roman" w:cs="Times New Roman"/>
          <w:lang w:val="en-US"/>
        </w:rPr>
        <w:t xml:space="preserve"> a Siretului</w:t>
      </w:r>
      <w:r w:rsidRPr="009A44F2">
        <w:rPr>
          <w:rFonts w:eastAsia="Times New Roman" w:cs="Times New Roman"/>
          <w:lang w:val="en-US"/>
        </w:rPr>
        <w:t xml:space="preserve"> în raport cu mediul urban, accentuând astfel și mai mult decalajele și disparitățile dintre mediul rural și urban. </w:t>
      </w:r>
    </w:p>
    <w:p w14:paraId="5E2CCFF7" w14:textId="352CDC12" w:rsidR="00FE218E" w:rsidRDefault="009A44F2" w:rsidP="009A44F2">
      <w:pPr>
        <w:ind w:left="116" w:right="74" w:firstLine="593"/>
        <w:rPr>
          <w:rFonts w:eastAsia="Times New Roman" w:cs="Times New Roman"/>
          <w:lang w:val="en-US"/>
        </w:rPr>
      </w:pPr>
      <w:r w:rsidRPr="009A44F2">
        <w:rPr>
          <w:rFonts w:eastAsia="Times New Roman" w:cs="Times New Roman"/>
          <w:lang w:val="en-US"/>
        </w:rPr>
        <w:t>Pe baza acestui deziderat este necesară prioritizarea și facilitarea înfiinţării</w:t>
      </w:r>
      <w:r w:rsidR="008528FA">
        <w:rPr>
          <w:rFonts w:eastAsia="Times New Roman" w:cs="Times New Roman"/>
          <w:lang w:val="en-US"/>
        </w:rPr>
        <w:t xml:space="preserve">, </w:t>
      </w:r>
      <w:r w:rsidRPr="009A44F2">
        <w:rPr>
          <w:rFonts w:eastAsia="Times New Roman" w:cs="Times New Roman"/>
          <w:lang w:val="en-US"/>
        </w:rPr>
        <w:t xml:space="preserve">dezvoltării </w:t>
      </w:r>
      <w:r w:rsidR="00AD37AE">
        <w:rPr>
          <w:rFonts w:eastAsia="Times New Roman" w:cs="Times New Roman"/>
          <w:lang w:val="en-US"/>
        </w:rPr>
        <w:t>și moderniză</w:t>
      </w:r>
      <w:r w:rsidR="008528FA">
        <w:rPr>
          <w:rFonts w:eastAsia="Times New Roman" w:cs="Times New Roman"/>
          <w:lang w:val="en-US"/>
        </w:rPr>
        <w:t xml:space="preserve">rii </w:t>
      </w:r>
      <w:r w:rsidRPr="009A44F2">
        <w:rPr>
          <w:rFonts w:eastAsia="Times New Roman" w:cs="Times New Roman"/>
          <w:lang w:val="en-US"/>
        </w:rPr>
        <w:t xml:space="preserve">de microîntreprinderi şi întreprinderi mici în sectorul non-agricol în vederea unei dezvoltări economice durabile prin crearea de locuri de muncă și reducerea sărăciei. </w:t>
      </w:r>
    </w:p>
    <w:p w14:paraId="04DCF6B6" w14:textId="1ED8B061" w:rsidR="007A6B65" w:rsidRDefault="00FC66BA" w:rsidP="00FC66BA">
      <w:pPr>
        <w:ind w:left="116" w:right="74" w:firstLine="593"/>
        <w:rPr>
          <w:rFonts w:eastAsia="Times New Roman" w:cs="Times New Roman"/>
          <w:lang w:val="en-US"/>
        </w:rPr>
      </w:pPr>
      <w:r w:rsidRPr="00FC66BA">
        <w:rPr>
          <w:rFonts w:eastAsia="Times New Roman" w:cs="Times New Roman"/>
          <w:lang w:val="en-US"/>
        </w:rPr>
        <w:t>În cadrul acest</w:t>
      </w:r>
      <w:r w:rsidR="00AD37AE">
        <w:rPr>
          <w:rFonts w:eastAsia="Times New Roman" w:cs="Times New Roman"/>
          <w:lang w:val="en-US"/>
        </w:rPr>
        <w:t>ei măsuri se va acorda sprijin ș</w:t>
      </w:r>
      <w:r w:rsidRPr="00FC66BA">
        <w:rPr>
          <w:rFonts w:eastAsia="Times New Roman" w:cs="Times New Roman"/>
          <w:lang w:val="en-US"/>
        </w:rPr>
        <w:t xml:space="preserve">i prin Instrumentul de Redresare al Uniunii Europene (EURI), în baza Regulamentului (UE) 2020/2094 al Consiliului din 14 decembrie 2020. </w:t>
      </w:r>
    </w:p>
    <w:p w14:paraId="7FB0183D" w14:textId="218359FB" w:rsidR="007A6B65" w:rsidRPr="007A6B65" w:rsidRDefault="007A6B65" w:rsidP="007A6B65">
      <w:pPr>
        <w:ind w:left="116" w:right="74" w:firstLine="593"/>
        <w:rPr>
          <w:rFonts w:eastAsia="Times New Roman" w:cs="Times New Roman"/>
          <w:lang w:val="en-US"/>
        </w:rPr>
      </w:pPr>
      <w:r w:rsidRPr="007A6B65">
        <w:rPr>
          <w:rFonts w:eastAsia="Times New Roman" w:cs="Times New Roman"/>
          <w:lang w:val="en-US"/>
        </w:rPr>
        <w:t>Scopul sprijinului acordat prin aceast</w:t>
      </w:r>
      <w:r>
        <w:rPr>
          <w:rFonts w:eastAsia="Times New Roman" w:cs="Times New Roman"/>
          <w:lang w:val="en-US"/>
        </w:rPr>
        <w:t>ă</w:t>
      </w:r>
      <w:r w:rsidR="009A6BAC">
        <w:rPr>
          <w:rFonts w:eastAsia="Times New Roman" w:cs="Times New Roman"/>
          <w:lang w:val="en-US"/>
        </w:rPr>
        <w:t xml:space="preserve"> mă</w:t>
      </w:r>
      <w:r w:rsidRPr="007A6B65">
        <w:rPr>
          <w:rFonts w:eastAsia="Times New Roman" w:cs="Times New Roman"/>
          <w:lang w:val="en-US"/>
        </w:rPr>
        <w:t>sur</w:t>
      </w:r>
      <w:r>
        <w:rPr>
          <w:rFonts w:eastAsia="Times New Roman" w:cs="Times New Roman"/>
          <w:lang w:val="en-US"/>
        </w:rPr>
        <w:t>ă</w:t>
      </w:r>
      <w:r w:rsidRPr="007A6B65">
        <w:rPr>
          <w:rFonts w:eastAsia="Times New Roman" w:cs="Times New Roman"/>
          <w:lang w:val="en-US"/>
        </w:rPr>
        <w:t xml:space="preserve"> este de a promova dezvoltarea economic</w:t>
      </w:r>
      <w:r>
        <w:rPr>
          <w:rFonts w:eastAsia="Times New Roman" w:cs="Times New Roman"/>
          <w:lang w:val="en-US"/>
        </w:rPr>
        <w:t>ă</w:t>
      </w:r>
      <w:r w:rsidRPr="007A6B65">
        <w:rPr>
          <w:rFonts w:eastAsia="Times New Roman" w:cs="Times New Roman"/>
          <w:lang w:val="en-US"/>
        </w:rPr>
        <w:t xml:space="preserve"> rezilient</w:t>
      </w:r>
      <w:r>
        <w:rPr>
          <w:rFonts w:eastAsia="Times New Roman" w:cs="Times New Roman"/>
          <w:lang w:val="en-US"/>
        </w:rPr>
        <w:t>ă</w:t>
      </w:r>
      <w:r w:rsidRPr="007A6B65">
        <w:rPr>
          <w:rFonts w:eastAsia="Times New Roman" w:cs="Times New Roman"/>
          <w:lang w:val="en-US"/>
        </w:rPr>
        <w:t>, durabil</w:t>
      </w:r>
      <w:r>
        <w:rPr>
          <w:rFonts w:eastAsia="Times New Roman" w:cs="Times New Roman"/>
          <w:lang w:val="en-US"/>
        </w:rPr>
        <w:t>ă</w:t>
      </w:r>
      <w:r w:rsidRPr="007A6B65">
        <w:rPr>
          <w:rFonts w:eastAsia="Times New Roman" w:cs="Times New Roman"/>
          <w:lang w:val="en-US"/>
        </w:rPr>
        <w:t xml:space="preserve"> </w:t>
      </w:r>
      <w:r>
        <w:rPr>
          <w:rFonts w:eastAsia="Times New Roman" w:cs="Times New Roman"/>
        </w:rPr>
        <w:t>ș</w:t>
      </w:r>
      <w:r w:rsidRPr="007A6B65">
        <w:rPr>
          <w:rFonts w:eastAsia="Times New Roman" w:cs="Times New Roman"/>
          <w:lang w:val="en-US"/>
        </w:rPr>
        <w:t>i digital</w:t>
      </w:r>
      <w:r>
        <w:rPr>
          <w:rFonts w:eastAsia="Times New Roman" w:cs="Times New Roman"/>
          <w:lang w:val="en-US"/>
        </w:rPr>
        <w:t>ă</w:t>
      </w:r>
      <w:r w:rsidR="00AD37AE">
        <w:rPr>
          <w:rFonts w:eastAsia="Times New Roman" w:cs="Times New Roman"/>
          <w:lang w:val="en-US"/>
        </w:rPr>
        <w:t xml:space="preserve"> î</w:t>
      </w:r>
      <w:r w:rsidRPr="007A6B65">
        <w:rPr>
          <w:rFonts w:eastAsia="Times New Roman" w:cs="Times New Roman"/>
          <w:lang w:val="en-US"/>
        </w:rPr>
        <w:t>n zonele rurale prin cre</w:t>
      </w:r>
      <w:r>
        <w:rPr>
          <w:rFonts w:eastAsia="Times New Roman" w:cs="Times New Roman"/>
          <w:lang w:val="en-US"/>
        </w:rPr>
        <w:t>ș</w:t>
      </w:r>
      <w:r w:rsidRPr="007A6B65">
        <w:rPr>
          <w:rFonts w:eastAsia="Times New Roman" w:cs="Times New Roman"/>
          <w:lang w:val="en-US"/>
        </w:rPr>
        <w:t>terea num</w:t>
      </w:r>
      <w:r>
        <w:rPr>
          <w:rFonts w:eastAsia="Times New Roman" w:cs="Times New Roman"/>
          <w:lang w:val="en-US"/>
        </w:rPr>
        <w:t>ă</w:t>
      </w:r>
      <w:r w:rsidRPr="007A6B65">
        <w:rPr>
          <w:rFonts w:eastAsia="Times New Roman" w:cs="Times New Roman"/>
          <w:lang w:val="en-US"/>
        </w:rPr>
        <w:t>rului de activit</w:t>
      </w:r>
      <w:r>
        <w:rPr>
          <w:rFonts w:eastAsia="Times New Roman" w:cs="Times New Roman"/>
          <w:lang w:val="en-US"/>
        </w:rPr>
        <w:t>ăț</w:t>
      </w:r>
      <w:r w:rsidRPr="007A6B65">
        <w:rPr>
          <w:rFonts w:eastAsia="Times New Roman" w:cs="Times New Roman"/>
          <w:lang w:val="en-US"/>
        </w:rPr>
        <w:t>i non-agricole desf</w:t>
      </w:r>
      <w:r>
        <w:rPr>
          <w:rFonts w:eastAsia="Times New Roman" w:cs="Times New Roman"/>
          <w:lang w:val="en-US"/>
        </w:rPr>
        <w:t>ăș</w:t>
      </w:r>
      <w:r w:rsidRPr="007A6B65">
        <w:rPr>
          <w:rFonts w:eastAsia="Times New Roman" w:cs="Times New Roman"/>
          <w:lang w:val="en-US"/>
        </w:rPr>
        <w:t xml:space="preserve">urate </w:t>
      </w:r>
      <w:r>
        <w:rPr>
          <w:rFonts w:eastAsia="Times New Roman" w:cs="Times New Roman"/>
          <w:lang w:val="en-US"/>
        </w:rPr>
        <w:t>î</w:t>
      </w:r>
      <w:r w:rsidRPr="007A6B65">
        <w:rPr>
          <w:rFonts w:eastAsia="Times New Roman" w:cs="Times New Roman"/>
          <w:lang w:val="en-US"/>
        </w:rPr>
        <w:t xml:space="preserve">n zonele rurale, precum </w:t>
      </w:r>
      <w:r>
        <w:rPr>
          <w:rFonts w:eastAsia="Times New Roman" w:cs="Times New Roman"/>
          <w:lang w:val="en-US"/>
        </w:rPr>
        <w:t>ș</w:t>
      </w:r>
      <w:r w:rsidRPr="007A6B65">
        <w:rPr>
          <w:rFonts w:eastAsia="Times New Roman" w:cs="Times New Roman"/>
          <w:lang w:val="en-US"/>
        </w:rPr>
        <w:t>i dezvoltarea activit</w:t>
      </w:r>
      <w:r>
        <w:rPr>
          <w:rFonts w:eastAsia="Times New Roman" w:cs="Times New Roman"/>
          <w:lang w:val="en-US"/>
        </w:rPr>
        <w:t>ăț</w:t>
      </w:r>
      <w:r w:rsidRPr="007A6B65">
        <w:rPr>
          <w:rFonts w:eastAsia="Times New Roman" w:cs="Times New Roman"/>
          <w:lang w:val="en-US"/>
        </w:rPr>
        <w:t>ilor non-agricole existente, care s</w:t>
      </w:r>
      <w:r>
        <w:rPr>
          <w:rFonts w:eastAsia="Times New Roman" w:cs="Times New Roman"/>
          <w:lang w:val="en-US"/>
        </w:rPr>
        <w:t>ă</w:t>
      </w:r>
      <w:r w:rsidRPr="007A6B65">
        <w:rPr>
          <w:rFonts w:eastAsia="Times New Roman" w:cs="Times New Roman"/>
          <w:lang w:val="en-US"/>
        </w:rPr>
        <w:t xml:space="preserve"> conduc</w:t>
      </w:r>
      <w:r>
        <w:rPr>
          <w:rFonts w:eastAsia="Times New Roman" w:cs="Times New Roman"/>
          <w:lang w:val="en-US"/>
        </w:rPr>
        <w:t>ă</w:t>
      </w:r>
      <w:r w:rsidRPr="007A6B65">
        <w:rPr>
          <w:rFonts w:eastAsia="Times New Roman" w:cs="Times New Roman"/>
          <w:lang w:val="en-US"/>
        </w:rPr>
        <w:t xml:space="preserve"> la crearea de locuri de</w:t>
      </w:r>
      <w:r>
        <w:rPr>
          <w:rFonts w:eastAsia="Times New Roman" w:cs="Times New Roman"/>
          <w:lang w:val="en-US"/>
        </w:rPr>
        <w:t xml:space="preserve"> </w:t>
      </w:r>
      <w:r w:rsidRPr="007A6B65">
        <w:rPr>
          <w:rFonts w:eastAsia="Times New Roman" w:cs="Times New Roman"/>
          <w:lang w:val="en-US"/>
        </w:rPr>
        <w:t>munc</w:t>
      </w:r>
      <w:r>
        <w:rPr>
          <w:rFonts w:eastAsia="Times New Roman" w:cs="Times New Roman"/>
          <w:lang w:val="en-US"/>
        </w:rPr>
        <w:t>ă</w:t>
      </w:r>
      <w:r w:rsidRPr="007A6B65">
        <w:rPr>
          <w:rFonts w:eastAsia="Times New Roman" w:cs="Times New Roman"/>
          <w:lang w:val="en-US"/>
        </w:rPr>
        <w:t>, cre</w:t>
      </w:r>
      <w:r>
        <w:rPr>
          <w:rFonts w:eastAsia="Times New Roman" w:cs="Times New Roman"/>
          <w:lang w:val="en-US"/>
        </w:rPr>
        <w:t>ș</w:t>
      </w:r>
      <w:r w:rsidRPr="007A6B65">
        <w:rPr>
          <w:rFonts w:eastAsia="Times New Roman" w:cs="Times New Roman"/>
          <w:lang w:val="en-US"/>
        </w:rPr>
        <w:t>terea veniturilor popula</w:t>
      </w:r>
      <w:r>
        <w:rPr>
          <w:rFonts w:eastAsia="Times New Roman" w:cs="Times New Roman"/>
          <w:lang w:val="en-US"/>
        </w:rPr>
        <w:t>ț</w:t>
      </w:r>
      <w:r w:rsidRPr="007A6B65">
        <w:rPr>
          <w:rFonts w:eastAsia="Times New Roman" w:cs="Times New Roman"/>
          <w:lang w:val="en-US"/>
        </w:rPr>
        <w:t xml:space="preserve">iei rurale </w:t>
      </w:r>
      <w:r>
        <w:rPr>
          <w:rFonts w:eastAsia="Times New Roman" w:cs="Times New Roman"/>
          <w:lang w:val="en-US"/>
        </w:rPr>
        <w:t>ș</w:t>
      </w:r>
      <w:r w:rsidRPr="007A6B65">
        <w:rPr>
          <w:rFonts w:eastAsia="Times New Roman" w:cs="Times New Roman"/>
          <w:lang w:val="en-US"/>
        </w:rPr>
        <w:t>i reducerea diferen</w:t>
      </w:r>
      <w:r>
        <w:rPr>
          <w:rFonts w:eastAsia="Times New Roman" w:cs="Times New Roman"/>
          <w:lang w:val="en-US"/>
        </w:rPr>
        <w:t>ț</w:t>
      </w:r>
      <w:r w:rsidRPr="007A6B65">
        <w:rPr>
          <w:rFonts w:eastAsia="Times New Roman" w:cs="Times New Roman"/>
          <w:lang w:val="en-US"/>
        </w:rPr>
        <w:t xml:space="preserve">elor dintre mediul rural </w:t>
      </w:r>
      <w:r>
        <w:rPr>
          <w:rFonts w:eastAsia="Times New Roman" w:cs="Times New Roman"/>
          <w:lang w:val="en-US"/>
        </w:rPr>
        <w:t>ș</w:t>
      </w:r>
      <w:r w:rsidRPr="007A6B65">
        <w:rPr>
          <w:rFonts w:eastAsia="Times New Roman" w:cs="Times New Roman"/>
          <w:lang w:val="en-US"/>
        </w:rPr>
        <w:t xml:space="preserve">i urban. </w:t>
      </w:r>
      <w:r>
        <w:rPr>
          <w:rFonts w:eastAsia="Times New Roman" w:cs="Times New Roman"/>
          <w:lang w:val="en-US"/>
        </w:rPr>
        <w:t>Î</w:t>
      </w:r>
      <w:r w:rsidRPr="007A6B65">
        <w:rPr>
          <w:rFonts w:eastAsia="Times New Roman" w:cs="Times New Roman"/>
          <w:lang w:val="en-US"/>
        </w:rPr>
        <w:t>n</w:t>
      </w:r>
      <w:r>
        <w:rPr>
          <w:rFonts w:eastAsia="Times New Roman" w:cs="Times New Roman"/>
          <w:lang w:val="en-US"/>
        </w:rPr>
        <w:t xml:space="preserve"> î</w:t>
      </w:r>
      <w:r w:rsidRPr="007A6B65">
        <w:rPr>
          <w:rFonts w:eastAsia="Times New Roman" w:cs="Times New Roman"/>
          <w:lang w:val="en-US"/>
        </w:rPr>
        <w:t>ndeplinirea acestui deziderat se acord</w:t>
      </w:r>
      <w:r>
        <w:rPr>
          <w:rFonts w:eastAsia="Times New Roman" w:cs="Times New Roman"/>
          <w:lang w:val="en-US"/>
        </w:rPr>
        <w:t>ă</w:t>
      </w:r>
      <w:r w:rsidRPr="007A6B65">
        <w:rPr>
          <w:rFonts w:eastAsia="Times New Roman" w:cs="Times New Roman"/>
          <w:lang w:val="en-US"/>
        </w:rPr>
        <w:t xml:space="preserve"> prioritate activit</w:t>
      </w:r>
      <w:r>
        <w:rPr>
          <w:rFonts w:eastAsia="Times New Roman" w:cs="Times New Roman"/>
          <w:lang w:val="en-US"/>
        </w:rPr>
        <w:t>ăț</w:t>
      </w:r>
      <w:r w:rsidRPr="007A6B65">
        <w:rPr>
          <w:rFonts w:eastAsia="Times New Roman" w:cs="Times New Roman"/>
          <w:lang w:val="en-US"/>
        </w:rPr>
        <w:t>ilor de digitalizare la nivelul afacerilor, activit</w:t>
      </w:r>
      <w:r>
        <w:rPr>
          <w:rFonts w:eastAsia="Times New Roman" w:cs="Times New Roman"/>
          <w:lang w:val="en-US"/>
        </w:rPr>
        <w:t>ăț</w:t>
      </w:r>
      <w:r w:rsidRPr="007A6B65">
        <w:rPr>
          <w:rFonts w:eastAsia="Times New Roman" w:cs="Times New Roman"/>
          <w:lang w:val="en-US"/>
        </w:rPr>
        <w:t>ilor de protec</w:t>
      </w:r>
      <w:r>
        <w:rPr>
          <w:rFonts w:eastAsia="Times New Roman" w:cs="Times New Roman"/>
          <w:lang w:val="en-US"/>
        </w:rPr>
        <w:t>ț</w:t>
      </w:r>
      <w:r w:rsidRPr="007A6B65">
        <w:rPr>
          <w:rFonts w:eastAsia="Times New Roman" w:cs="Times New Roman"/>
          <w:lang w:val="en-US"/>
        </w:rPr>
        <w:t xml:space="preserve">ia mediului, precum </w:t>
      </w:r>
      <w:r>
        <w:rPr>
          <w:rFonts w:eastAsia="Times New Roman" w:cs="Times New Roman"/>
          <w:lang w:val="en-US"/>
        </w:rPr>
        <w:t>ș</w:t>
      </w:r>
      <w:r w:rsidRPr="007A6B65">
        <w:rPr>
          <w:rFonts w:eastAsia="Times New Roman" w:cs="Times New Roman"/>
          <w:lang w:val="en-US"/>
        </w:rPr>
        <w:t>i servicii</w:t>
      </w:r>
      <w:r w:rsidR="0036337F">
        <w:rPr>
          <w:rFonts w:eastAsia="Times New Roman" w:cs="Times New Roman"/>
          <w:lang w:val="en-US"/>
        </w:rPr>
        <w:t>lor medicale. Astfel, se asigură contribuț</w:t>
      </w:r>
      <w:r w:rsidRPr="007A6B65">
        <w:rPr>
          <w:rFonts w:eastAsia="Times New Roman" w:cs="Times New Roman"/>
          <w:lang w:val="en-US"/>
        </w:rPr>
        <w:t>ia la obiectivele EURI de redresare economic</w:t>
      </w:r>
      <w:r>
        <w:rPr>
          <w:rFonts w:eastAsia="Times New Roman" w:cs="Times New Roman"/>
          <w:lang w:val="en-US"/>
        </w:rPr>
        <w:t>ă</w:t>
      </w:r>
      <w:r w:rsidRPr="007A6B65">
        <w:rPr>
          <w:rFonts w:eastAsia="Times New Roman" w:cs="Times New Roman"/>
          <w:lang w:val="en-US"/>
        </w:rPr>
        <w:t>, care s</w:t>
      </w:r>
      <w:r>
        <w:rPr>
          <w:rFonts w:eastAsia="Times New Roman" w:cs="Times New Roman"/>
          <w:lang w:val="en-US"/>
        </w:rPr>
        <w:t>ă</w:t>
      </w:r>
      <w:r w:rsidRPr="007A6B65">
        <w:rPr>
          <w:rFonts w:eastAsia="Times New Roman" w:cs="Times New Roman"/>
          <w:lang w:val="en-US"/>
        </w:rPr>
        <w:t xml:space="preserve"> contracareze efectele crizei provo</w:t>
      </w:r>
      <w:r w:rsidR="0036337F">
        <w:rPr>
          <w:rFonts w:eastAsia="Times New Roman" w:cs="Times New Roman"/>
          <w:lang w:val="en-US"/>
        </w:rPr>
        <w:t>cate de COVID-19 asupra dezvoltă</w:t>
      </w:r>
      <w:r w:rsidRPr="007A6B65">
        <w:rPr>
          <w:rFonts w:eastAsia="Times New Roman" w:cs="Times New Roman"/>
          <w:lang w:val="en-US"/>
        </w:rPr>
        <w:t>rii rurale.</w:t>
      </w:r>
    </w:p>
    <w:p w14:paraId="65EAE62E" w14:textId="65D87FC8" w:rsidR="007A6B65" w:rsidRDefault="0036337F" w:rsidP="007A6B65">
      <w:pPr>
        <w:ind w:left="116" w:right="74" w:firstLine="593"/>
        <w:rPr>
          <w:rFonts w:eastAsia="Times New Roman" w:cs="Times New Roman"/>
          <w:lang w:val="en-US"/>
        </w:rPr>
      </w:pPr>
      <w:r>
        <w:rPr>
          <w:rFonts w:eastAsia="Times New Roman" w:cs="Times New Roman"/>
          <w:lang w:val="en-US"/>
        </w:rPr>
        <w:t>De asemenea, sunt vizaț</w:t>
      </w:r>
      <w:r w:rsidR="007A6B65" w:rsidRPr="007A6B65">
        <w:rPr>
          <w:rFonts w:eastAsia="Times New Roman" w:cs="Times New Roman"/>
          <w:lang w:val="en-US"/>
        </w:rPr>
        <w:t>i fe</w:t>
      </w:r>
      <w:r w:rsidR="007A6B65">
        <w:rPr>
          <w:rFonts w:eastAsia="Times New Roman" w:cs="Times New Roman"/>
          <w:lang w:val="en-US"/>
        </w:rPr>
        <w:t>r</w:t>
      </w:r>
      <w:r w:rsidR="007A6B65" w:rsidRPr="007A6B65">
        <w:rPr>
          <w:rFonts w:eastAsia="Times New Roman" w:cs="Times New Roman"/>
          <w:lang w:val="en-US"/>
        </w:rPr>
        <w:t>m</w:t>
      </w:r>
      <w:r w:rsidR="007A6B65">
        <w:rPr>
          <w:rFonts w:eastAsia="Times New Roman" w:cs="Times New Roman"/>
          <w:lang w:val="en-US"/>
        </w:rPr>
        <w:t>ierii</w:t>
      </w:r>
      <w:r w:rsidR="007A6B65" w:rsidRPr="007A6B65">
        <w:rPr>
          <w:rFonts w:eastAsia="Times New Roman" w:cs="Times New Roman"/>
          <w:lang w:val="en-US"/>
        </w:rPr>
        <w:t xml:space="preserve"> sau membrii gospod</w:t>
      </w:r>
      <w:r w:rsidR="007A6B65">
        <w:rPr>
          <w:rFonts w:eastAsia="Times New Roman" w:cs="Times New Roman"/>
          <w:lang w:val="en-US"/>
        </w:rPr>
        <w:t>ă</w:t>
      </w:r>
      <w:r w:rsidR="007A6B65" w:rsidRPr="007A6B65">
        <w:rPr>
          <w:rFonts w:eastAsia="Times New Roman" w:cs="Times New Roman"/>
          <w:lang w:val="en-US"/>
        </w:rPr>
        <w:t>riilor agricole care dor</w:t>
      </w:r>
      <w:r>
        <w:rPr>
          <w:rFonts w:eastAsia="Times New Roman" w:cs="Times New Roman"/>
          <w:lang w:val="en-US"/>
        </w:rPr>
        <w:t>esc să</w:t>
      </w:r>
      <w:r w:rsidR="007A6B65" w:rsidRPr="007A6B65">
        <w:rPr>
          <w:rFonts w:eastAsia="Times New Roman" w:cs="Times New Roman"/>
          <w:lang w:val="en-US"/>
        </w:rPr>
        <w:t xml:space="preserve">- </w:t>
      </w:r>
      <w:r w:rsidR="007A6B65">
        <w:rPr>
          <w:rFonts w:eastAsia="Times New Roman" w:cs="Times New Roman"/>
          <w:lang w:val="en-US"/>
        </w:rPr>
        <w:t>ș</w:t>
      </w:r>
      <w:r w:rsidR="007A6B65" w:rsidRPr="007A6B65">
        <w:rPr>
          <w:rFonts w:eastAsia="Times New Roman" w:cs="Times New Roman"/>
          <w:lang w:val="en-US"/>
        </w:rPr>
        <w:t>i diversifice activit</w:t>
      </w:r>
      <w:r w:rsidR="00815E1A">
        <w:rPr>
          <w:rFonts w:eastAsia="Times New Roman" w:cs="Times New Roman"/>
          <w:lang w:val="en-US"/>
        </w:rPr>
        <w:t>ăț</w:t>
      </w:r>
      <w:r w:rsidR="007A6B65" w:rsidRPr="007A6B65">
        <w:rPr>
          <w:rFonts w:eastAsia="Times New Roman" w:cs="Times New Roman"/>
          <w:lang w:val="en-US"/>
        </w:rPr>
        <w:t>ile economice prin practicarea de activit</w:t>
      </w:r>
      <w:r w:rsidR="00815E1A">
        <w:rPr>
          <w:rFonts w:eastAsia="Times New Roman" w:cs="Times New Roman"/>
          <w:lang w:val="en-US"/>
        </w:rPr>
        <w:t>ăț</w:t>
      </w:r>
      <w:r w:rsidR="007A6B65" w:rsidRPr="007A6B65">
        <w:rPr>
          <w:rFonts w:eastAsia="Times New Roman" w:cs="Times New Roman"/>
          <w:lang w:val="en-US"/>
        </w:rPr>
        <w:t xml:space="preserve">i non-agricole </w:t>
      </w:r>
      <w:r w:rsidR="00815E1A">
        <w:rPr>
          <w:rFonts w:eastAsia="Times New Roman" w:cs="Times New Roman"/>
          <w:lang w:val="en-US"/>
        </w:rPr>
        <w:t>î</w:t>
      </w:r>
      <w:r w:rsidR="007A6B65" w:rsidRPr="007A6B65">
        <w:rPr>
          <w:rFonts w:eastAsia="Times New Roman" w:cs="Times New Roman"/>
          <w:lang w:val="en-US"/>
        </w:rPr>
        <w:t>n vederea cre</w:t>
      </w:r>
      <w:r w:rsidR="00815E1A">
        <w:rPr>
          <w:rFonts w:eastAsia="Times New Roman" w:cs="Times New Roman"/>
          <w:lang w:val="en-US"/>
        </w:rPr>
        <w:t>ș</w:t>
      </w:r>
      <w:r w:rsidR="007A6B65" w:rsidRPr="007A6B65">
        <w:rPr>
          <w:rFonts w:eastAsia="Times New Roman" w:cs="Times New Roman"/>
          <w:lang w:val="en-US"/>
        </w:rPr>
        <w:t xml:space="preserve">terii veniturilor </w:t>
      </w:r>
      <w:r w:rsidR="00815E1A">
        <w:rPr>
          <w:rFonts w:eastAsia="Times New Roman" w:cs="Times New Roman"/>
          <w:lang w:val="en-US"/>
        </w:rPr>
        <w:t>ș</w:t>
      </w:r>
      <w:r w:rsidR="007A6B65" w:rsidRPr="007A6B65">
        <w:rPr>
          <w:rFonts w:eastAsia="Times New Roman" w:cs="Times New Roman"/>
          <w:lang w:val="en-US"/>
        </w:rPr>
        <w:t>i cre</w:t>
      </w:r>
      <w:r w:rsidR="00815E1A">
        <w:rPr>
          <w:rFonts w:eastAsia="Times New Roman" w:cs="Times New Roman"/>
          <w:lang w:val="en-US"/>
        </w:rPr>
        <w:t>ă</w:t>
      </w:r>
      <w:r w:rsidR="007A6B65" w:rsidRPr="007A6B65">
        <w:rPr>
          <w:rFonts w:eastAsia="Times New Roman" w:cs="Times New Roman"/>
          <w:lang w:val="en-US"/>
        </w:rPr>
        <w:t>rii de alternative ocupa</w:t>
      </w:r>
      <w:r w:rsidR="00815E1A">
        <w:rPr>
          <w:rFonts w:eastAsia="Times New Roman" w:cs="Times New Roman"/>
          <w:lang w:val="en-US"/>
        </w:rPr>
        <w:t>ț</w:t>
      </w:r>
      <w:r w:rsidR="007A6B65" w:rsidRPr="007A6B65">
        <w:rPr>
          <w:rFonts w:eastAsia="Times New Roman" w:cs="Times New Roman"/>
          <w:lang w:val="en-US"/>
        </w:rPr>
        <w:t>ionale.</w:t>
      </w:r>
    </w:p>
    <w:p w14:paraId="597E5ADE" w14:textId="77777777" w:rsidR="00815E1A" w:rsidRDefault="00815E1A" w:rsidP="00FE218E">
      <w:pPr>
        <w:ind w:left="116" w:right="74" w:firstLine="593"/>
        <w:rPr>
          <w:rFonts w:eastAsia="Times New Roman" w:cs="Times New Roman"/>
          <w:lang w:val="en-US"/>
        </w:rPr>
      </w:pPr>
    </w:p>
    <w:p w14:paraId="5A406083" w14:textId="42BEDA29" w:rsidR="00FE218E" w:rsidRDefault="00FE218E" w:rsidP="00FE218E">
      <w:pPr>
        <w:ind w:left="116" w:right="74" w:firstLine="593"/>
        <w:rPr>
          <w:rFonts w:eastAsia="Calibri" w:cs="Times New Roman"/>
        </w:rPr>
      </w:pPr>
      <w:r w:rsidRPr="00412EDF">
        <w:rPr>
          <w:rFonts w:eastAsia="Calibri" w:cs="Times New Roman"/>
          <w:b/>
        </w:rPr>
        <w:t>Obiectiv de dezvoltare rurală</w:t>
      </w:r>
      <w:r w:rsidR="0036337F">
        <w:rPr>
          <w:rFonts w:eastAsia="Calibri" w:cs="Times New Roman"/>
        </w:rPr>
        <w:t xml:space="preserve"> „Obținerea unei dezvoltă</w:t>
      </w:r>
      <w:r w:rsidRPr="00412EDF">
        <w:rPr>
          <w:rFonts w:eastAsia="Calibri" w:cs="Times New Roman"/>
        </w:rPr>
        <w:t>ri teritor</w:t>
      </w:r>
      <w:r w:rsidR="0036337F">
        <w:rPr>
          <w:rFonts w:eastAsia="Calibri" w:cs="Times New Roman"/>
        </w:rPr>
        <w:t>iale echilibrate a economiilor și comunităților rurale, inclusiv crearea și menținerea de locuri de muncă</w:t>
      </w:r>
      <w:r w:rsidRPr="00412EDF">
        <w:rPr>
          <w:rFonts w:eastAsia="Calibri" w:cs="Times New Roman"/>
        </w:rPr>
        <w:t>” din Regulamentul 1305 din 2013, art. 4, lit. (c).</w:t>
      </w:r>
    </w:p>
    <w:p w14:paraId="2EC43FDF" w14:textId="77777777" w:rsidR="0036337F" w:rsidRDefault="0036337F" w:rsidP="00FE218E">
      <w:pPr>
        <w:ind w:left="116" w:right="74" w:firstLine="593"/>
        <w:rPr>
          <w:rFonts w:eastAsia="Times New Roman" w:cs="Times New Roman"/>
          <w:lang w:val="en-US"/>
        </w:rPr>
      </w:pPr>
    </w:p>
    <w:p w14:paraId="39D313D8" w14:textId="77777777" w:rsidR="0036337F" w:rsidRPr="0025630F" w:rsidRDefault="0036337F" w:rsidP="00FE218E">
      <w:pPr>
        <w:ind w:left="116" w:right="74" w:firstLine="593"/>
        <w:rPr>
          <w:rFonts w:eastAsia="Times New Roman" w:cs="Times New Roman"/>
          <w:lang w:val="en-US"/>
        </w:rPr>
      </w:pPr>
    </w:p>
    <w:p w14:paraId="72C361B8" w14:textId="77777777" w:rsidR="00FE218E" w:rsidRPr="00412EDF" w:rsidRDefault="00FE218E" w:rsidP="00FE218E">
      <w:pPr>
        <w:rPr>
          <w:rFonts w:eastAsia="Calibri" w:cs="Times New Roman"/>
        </w:rPr>
      </w:pPr>
      <w:r w:rsidRPr="00412EDF">
        <w:rPr>
          <w:rFonts w:eastAsia="Calibri" w:cs="Times New Roman"/>
          <w:b/>
        </w:rPr>
        <w:t>Obiectivele specifice</w:t>
      </w:r>
      <w:r w:rsidRPr="00412EDF">
        <w:rPr>
          <w:rFonts w:eastAsia="Calibri" w:cs="Times New Roman"/>
        </w:rPr>
        <w:t xml:space="preserve"> ale măsurii:</w:t>
      </w:r>
    </w:p>
    <w:p w14:paraId="4C88D1C5" w14:textId="77777777" w:rsidR="00FE218E" w:rsidRPr="00700E80" w:rsidRDefault="00FE218E" w:rsidP="00FE218E">
      <w:pPr>
        <w:numPr>
          <w:ilvl w:val="0"/>
          <w:numId w:val="1"/>
        </w:numPr>
        <w:contextualSpacing/>
        <w:rPr>
          <w:rFonts w:eastAsia="Calibri" w:cs="Times New Roman"/>
        </w:rPr>
      </w:pPr>
      <w:r w:rsidRPr="00700E80">
        <w:rPr>
          <w:rFonts w:eastAsia="Calibri" w:cs="Times New Roman"/>
        </w:rPr>
        <w:lastRenderedPageBreak/>
        <w:t>Creșterea interesului generațiilor de tineri de a se dezvolta din punct de vedere profesional în zonele rurale.</w:t>
      </w:r>
    </w:p>
    <w:p w14:paraId="37E44B35" w14:textId="77777777" w:rsidR="00FE218E" w:rsidRDefault="00FE218E" w:rsidP="00FE218E">
      <w:pPr>
        <w:numPr>
          <w:ilvl w:val="0"/>
          <w:numId w:val="1"/>
        </w:numPr>
        <w:contextualSpacing/>
        <w:rPr>
          <w:rFonts w:eastAsia="Calibri" w:cs="Times New Roman"/>
        </w:rPr>
      </w:pPr>
      <w:r w:rsidRPr="00700E80">
        <w:rPr>
          <w:rFonts w:eastAsia="Calibri" w:cs="Times New Roman"/>
        </w:rPr>
        <w:t xml:space="preserve">Promovarea antreprenoriatului și a ocupării forței </w:t>
      </w:r>
      <w:r w:rsidRPr="00412EDF">
        <w:rPr>
          <w:rFonts w:eastAsia="Calibri" w:cs="Times New Roman"/>
        </w:rPr>
        <w:t>de muncă, reducerea fluctuației  sezoniere  a  locurilor  de  muncă</w:t>
      </w:r>
      <w:r>
        <w:rPr>
          <w:rFonts w:eastAsia="Calibri" w:cs="Times New Roman"/>
        </w:rPr>
        <w:t>.</w:t>
      </w:r>
    </w:p>
    <w:p w14:paraId="4C260586" w14:textId="3EFAB006" w:rsidR="00FE218E" w:rsidRPr="00E75846" w:rsidRDefault="0036337F" w:rsidP="00E75846">
      <w:pPr>
        <w:pStyle w:val="ListParagraph"/>
        <w:numPr>
          <w:ilvl w:val="0"/>
          <w:numId w:val="1"/>
        </w:numPr>
      </w:pPr>
      <w:r>
        <w:t>Încurajarea iniț</w:t>
      </w:r>
      <w:r w:rsidR="00FE218E" w:rsidRPr="00297B5A">
        <w:t>iativelor de dezvoltare locală cu grad ridi</w:t>
      </w:r>
      <w:r>
        <w:t>cat de integrare socio-economică teritorială</w:t>
      </w:r>
      <w:r w:rsidR="00FE218E" w:rsidRPr="00297B5A">
        <w:t xml:space="preserve">, inclusiv prin </w:t>
      </w:r>
      <w:r w:rsidR="00E75846" w:rsidRPr="00297B5A">
        <w:t>diversificarea</w:t>
      </w:r>
      <w:r w:rsidR="00E75846" w:rsidRPr="00E75846">
        <w:t xml:space="preserve"> economiei rurale în vederea dezvoltării economice a teritoriului </w:t>
      </w:r>
    </w:p>
    <w:p w14:paraId="69AEB447" w14:textId="3233910C" w:rsidR="00FE218E" w:rsidRDefault="00E75846" w:rsidP="00FE218E">
      <w:pPr>
        <w:numPr>
          <w:ilvl w:val="0"/>
          <w:numId w:val="1"/>
        </w:numPr>
        <w:contextualSpacing/>
        <w:rPr>
          <w:rFonts w:eastAsia="Calibri" w:cs="Times New Roman"/>
        </w:rPr>
      </w:pPr>
      <w:r w:rsidRPr="00E75846">
        <w:rPr>
          <w:rFonts w:eastAsia="Calibri" w:cs="Times New Roman"/>
        </w:rPr>
        <w:t>Încurajarea menținerii și dezvoltării activităților</w:t>
      </w:r>
      <w:r w:rsidR="00FE218E" w:rsidRPr="00FE218E">
        <w:rPr>
          <w:rFonts w:eastAsia="Calibri" w:cs="Times New Roman"/>
        </w:rPr>
        <w:t xml:space="preserve"> mediului de afaceri local prin dezvoltare</w:t>
      </w:r>
      <w:r w:rsidR="00B51E75">
        <w:rPr>
          <w:rFonts w:eastAsia="Calibri" w:cs="Times New Roman"/>
        </w:rPr>
        <w:t>a/modernizarea</w:t>
      </w:r>
      <w:r w:rsidR="00FE218E" w:rsidRPr="00FE218E">
        <w:rPr>
          <w:rFonts w:eastAsia="Calibri" w:cs="Times New Roman"/>
        </w:rPr>
        <w:t xml:space="preserve"> afaceri</w:t>
      </w:r>
      <w:r w:rsidR="00B51E75">
        <w:rPr>
          <w:rFonts w:eastAsia="Calibri" w:cs="Times New Roman"/>
        </w:rPr>
        <w:t>lor existente</w:t>
      </w:r>
      <w:r w:rsidR="00FE218E" w:rsidRPr="00FE218E">
        <w:rPr>
          <w:rFonts w:eastAsia="Calibri" w:cs="Times New Roman"/>
        </w:rPr>
        <w:t xml:space="preserve">. </w:t>
      </w:r>
    </w:p>
    <w:p w14:paraId="05229C4C" w14:textId="4D0087A4" w:rsidR="00B51E75" w:rsidRPr="00FE218E" w:rsidRDefault="00B51E75" w:rsidP="00FE218E">
      <w:pPr>
        <w:numPr>
          <w:ilvl w:val="0"/>
          <w:numId w:val="1"/>
        </w:numPr>
        <w:contextualSpacing/>
        <w:rPr>
          <w:rFonts w:eastAsia="Calibri" w:cs="Times New Roman"/>
        </w:rPr>
      </w:pPr>
      <w:r>
        <w:rPr>
          <w:rFonts w:eastAsia="Calibri" w:cs="Times New Roman"/>
        </w:rPr>
        <w:t xml:space="preserve">Diversificarea </w:t>
      </w:r>
      <w:r w:rsidR="0036337F">
        <w:rPr>
          <w:rFonts w:eastAsia="Calibri" w:cs="Times New Roman"/>
        </w:rPr>
        <w:t>activității</w:t>
      </w:r>
      <w:r w:rsidR="00CB22C1" w:rsidRPr="00CB22C1">
        <w:rPr>
          <w:rFonts w:eastAsia="Calibri" w:cs="Times New Roman"/>
        </w:rPr>
        <w:t xml:space="preserve"> agricole, prin promovarea de activități non-agricole, având prioritate persoanele care anterior depunerii cererii de finanțare au practicat activități agricole.</w:t>
      </w:r>
    </w:p>
    <w:p w14:paraId="6E46F662" w14:textId="368DDD41" w:rsidR="00FE218E" w:rsidRDefault="00FE218E" w:rsidP="00FE218E">
      <w:pPr>
        <w:ind w:firstLine="708"/>
        <w:rPr>
          <w:rFonts w:eastAsia="Calibri" w:cs="Times New Roman"/>
        </w:rPr>
      </w:pPr>
      <w:r w:rsidRPr="00412EDF">
        <w:rPr>
          <w:rFonts w:eastAsia="Calibri" w:cs="Times New Roman"/>
        </w:rPr>
        <w:t xml:space="preserve">Măsura contribuie la prioritatea 6 </w:t>
      </w:r>
      <w:r>
        <w:rPr>
          <w:rFonts w:eastAsia="Calibri" w:cs="Times New Roman"/>
        </w:rPr>
        <w:t>”</w:t>
      </w:r>
      <w:r w:rsidRPr="00412EDF">
        <w:rPr>
          <w:rFonts w:eastAsia="Calibri" w:cs="Times New Roman"/>
        </w:rPr>
        <w:t>Promovarea inc</w:t>
      </w:r>
      <w:r w:rsidR="0036337F">
        <w:rPr>
          <w:rFonts w:eastAsia="Calibri" w:cs="Times New Roman"/>
        </w:rPr>
        <w:t>luziunii sociale, a reducerii sărăciei ș</w:t>
      </w:r>
      <w:r w:rsidRPr="00412EDF">
        <w:rPr>
          <w:rFonts w:eastAsia="Calibri" w:cs="Times New Roman"/>
        </w:rPr>
        <w:t>i a</w:t>
      </w:r>
      <w:r>
        <w:rPr>
          <w:rFonts w:eastAsia="Calibri" w:cs="Times New Roman"/>
        </w:rPr>
        <w:t xml:space="preserve"> </w:t>
      </w:r>
      <w:r w:rsidR="0036337F">
        <w:rPr>
          <w:rFonts w:eastAsia="Calibri" w:cs="Times New Roman"/>
        </w:rPr>
        <w:t>dezvoltării economice î</w:t>
      </w:r>
      <w:r w:rsidRPr="00412EDF">
        <w:rPr>
          <w:rFonts w:eastAsia="Calibri" w:cs="Times New Roman"/>
        </w:rPr>
        <w:t>n zonele rurale”</w:t>
      </w:r>
      <w:r w:rsidR="0036337F">
        <w:rPr>
          <w:rFonts w:eastAsia="Calibri" w:cs="Times New Roman"/>
        </w:rPr>
        <w:t>,</w:t>
      </w:r>
      <w:r w:rsidRPr="00412EDF">
        <w:rPr>
          <w:rFonts w:eastAsia="Calibri" w:cs="Times New Roman"/>
        </w:rPr>
        <w:t xml:space="preserve"> prevăzută la art. 5, Reg. (UE) nr. 1305/2013</w:t>
      </w:r>
      <w:r>
        <w:rPr>
          <w:rFonts w:eastAsia="Calibri" w:cs="Times New Roman"/>
        </w:rPr>
        <w:t>.</w:t>
      </w:r>
    </w:p>
    <w:p w14:paraId="336711B4" w14:textId="79E4A817" w:rsidR="00FE218E" w:rsidRPr="00956C8E" w:rsidRDefault="0036337F" w:rsidP="00FE218E">
      <w:pPr>
        <w:ind w:firstLine="708"/>
        <w:rPr>
          <w:rFonts w:eastAsia="Calibri" w:cs="Times New Roman"/>
          <w:i/>
        </w:rPr>
      </w:pPr>
      <w:r>
        <w:rPr>
          <w:rFonts w:eastAsia="Calibri" w:cs="Times New Roman"/>
        </w:rPr>
        <w:t>Mă</w:t>
      </w:r>
      <w:r w:rsidR="00FE218E" w:rsidRPr="00956C8E">
        <w:rPr>
          <w:rFonts w:eastAsia="Calibri" w:cs="Times New Roman"/>
        </w:rPr>
        <w:t>su</w:t>
      </w:r>
      <w:r w:rsidR="00FE218E">
        <w:rPr>
          <w:rFonts w:eastAsia="Calibri" w:cs="Times New Roman"/>
        </w:rPr>
        <w:t xml:space="preserve">ra corespunde obiectivelor Art. </w:t>
      </w:r>
      <w:r>
        <w:rPr>
          <w:rFonts w:eastAsia="Calibri" w:cs="Times New Roman"/>
        </w:rPr>
        <w:t>19 Dezvoltarea exploatațiilor și a î</w:t>
      </w:r>
      <w:r w:rsidR="00FE218E" w:rsidRPr="00956C8E">
        <w:rPr>
          <w:rFonts w:eastAsia="Calibri" w:cs="Times New Roman"/>
        </w:rPr>
        <w:t xml:space="preserve">ntreprinderilor din Reg. UE 1305/2013, alin. 1, </w:t>
      </w:r>
      <w:r>
        <w:rPr>
          <w:rFonts w:eastAsia="Calibri" w:cs="Times New Roman"/>
        </w:rPr>
        <w:t xml:space="preserve">litera </w:t>
      </w:r>
      <w:r w:rsidR="00AD7E1B" w:rsidRPr="00AD7E1B">
        <w:rPr>
          <w:rFonts w:eastAsia="Calibri" w:cs="Times New Roman"/>
        </w:rPr>
        <w:t>(b) investiții în crearea și dezvoltarea de activități neagricole;</w:t>
      </w:r>
    </w:p>
    <w:p w14:paraId="141EE2DC" w14:textId="2B4D0048" w:rsidR="00FE218E" w:rsidRPr="00412EDF" w:rsidRDefault="00FE218E" w:rsidP="00FE218E">
      <w:pPr>
        <w:rPr>
          <w:rFonts w:eastAsia="Calibri" w:cs="Times New Roman"/>
        </w:rPr>
      </w:pPr>
      <w:r w:rsidRPr="00412EDF">
        <w:rPr>
          <w:rFonts w:eastAsia="Calibri" w:cs="Times New Roman"/>
        </w:rPr>
        <w:t>Măsura con</w:t>
      </w:r>
      <w:r w:rsidR="0082137D">
        <w:rPr>
          <w:rFonts w:eastAsia="Calibri" w:cs="Times New Roman"/>
        </w:rPr>
        <w:t>tribuie la Domeniul de intervenț</w:t>
      </w:r>
      <w:r w:rsidRPr="00412EDF">
        <w:rPr>
          <w:rFonts w:eastAsia="Calibri" w:cs="Times New Roman"/>
        </w:rPr>
        <w:t>ie 6A prevăzut la art. 5  din Reg. (UE) 1305/2013</w:t>
      </w:r>
      <w:r>
        <w:rPr>
          <w:rFonts w:eastAsia="Calibri" w:cs="Times New Roman"/>
        </w:rPr>
        <w:t>.</w:t>
      </w:r>
    </w:p>
    <w:p w14:paraId="7FF1DBCC" w14:textId="77777777" w:rsidR="00FE218E" w:rsidRDefault="00FE218E" w:rsidP="00FE218E">
      <w:pPr>
        <w:ind w:firstLine="0"/>
        <w:rPr>
          <w:rFonts w:eastAsia="Calibri" w:cs="Times New Roman"/>
          <w:b/>
        </w:rPr>
      </w:pPr>
    </w:p>
    <w:p w14:paraId="7C8A250E" w14:textId="77777777" w:rsidR="00FE218E" w:rsidRPr="00412EDF" w:rsidRDefault="00FE218E" w:rsidP="00FE218E">
      <w:pPr>
        <w:rPr>
          <w:rFonts w:eastAsia="Calibri" w:cs="Times New Roman"/>
          <w:b/>
        </w:rPr>
      </w:pPr>
      <w:r w:rsidRPr="00412EDF">
        <w:rPr>
          <w:rFonts w:eastAsia="Calibri" w:cs="Times New Roman"/>
          <w:b/>
        </w:rPr>
        <w:t>Obiective transversale</w:t>
      </w:r>
    </w:p>
    <w:p w14:paraId="5ABC8557" w14:textId="77777777" w:rsidR="00FE218E" w:rsidRPr="00412EDF" w:rsidRDefault="00FE218E" w:rsidP="00FE218E">
      <w:pPr>
        <w:rPr>
          <w:rFonts w:eastAsia="Calibri" w:cs="Trebuchet MS"/>
        </w:rPr>
      </w:pPr>
      <w:r w:rsidRPr="00412EDF">
        <w:rPr>
          <w:rFonts w:eastAsia="Calibri" w:cs="Trebuchet MS"/>
        </w:rPr>
        <w:t xml:space="preserve">Măsura contribuie la obiectivele transversale ale Reg. (UE) nr. 1305/2013: </w:t>
      </w:r>
    </w:p>
    <w:p w14:paraId="0D54532B" w14:textId="77777777" w:rsidR="00FE218E" w:rsidRPr="0025630F" w:rsidRDefault="00FE218E" w:rsidP="00FE218E">
      <w:pPr>
        <w:rPr>
          <w:rFonts w:eastAsia="Calibri" w:cs="Times New Roman"/>
          <w:b/>
        </w:rPr>
      </w:pPr>
      <w:r w:rsidRPr="0025630F">
        <w:rPr>
          <w:rFonts w:eastAsia="Calibri" w:cs="Times New Roman"/>
          <w:b/>
        </w:rPr>
        <w:t>Mediu și climă</w:t>
      </w:r>
    </w:p>
    <w:p w14:paraId="7707560F" w14:textId="17B0B360" w:rsidR="00FE218E" w:rsidRPr="00412EDF" w:rsidRDefault="0082137D" w:rsidP="00FE218E">
      <w:pPr>
        <w:rPr>
          <w:rFonts w:eastAsia="Calibri" w:cs="Times New Roman"/>
        </w:rPr>
      </w:pPr>
      <w:r>
        <w:rPr>
          <w:rFonts w:eastAsia="Calibri" w:cs="Times New Roman"/>
        </w:rPr>
        <w:t>Mă</w:t>
      </w:r>
      <w:r w:rsidR="00FE218E" w:rsidRPr="00412EDF">
        <w:rPr>
          <w:rFonts w:eastAsia="Calibri" w:cs="Times New Roman"/>
        </w:rPr>
        <w:t>sura “</w:t>
      </w:r>
      <w:r w:rsidR="007C3A10" w:rsidRPr="007C3A10">
        <w:t xml:space="preserve"> </w:t>
      </w:r>
      <w:r w:rsidR="00C363B5">
        <w:rPr>
          <w:rFonts w:eastAsia="Calibri" w:cs="Times New Roman"/>
        </w:rPr>
        <w:t>Modernizarea ș</w:t>
      </w:r>
      <w:r w:rsidR="007C3A10" w:rsidRPr="007C3A10">
        <w:rPr>
          <w:rFonts w:eastAsia="Calibri" w:cs="Times New Roman"/>
        </w:rPr>
        <w:t>i dezvolt</w:t>
      </w:r>
      <w:r w:rsidR="00C363B5">
        <w:rPr>
          <w:rFonts w:eastAsia="Calibri" w:cs="Times New Roman"/>
        </w:rPr>
        <w:t>area mediului de afaceri local î</w:t>
      </w:r>
      <w:r w:rsidR="007C3A10" w:rsidRPr="007C3A10">
        <w:rPr>
          <w:rFonts w:eastAsia="Calibri" w:cs="Times New Roman"/>
        </w:rPr>
        <w:t>n sectorul non-agricol</w:t>
      </w:r>
      <w:r w:rsidR="00C363B5">
        <w:rPr>
          <w:rFonts w:eastAsia="Calibri" w:cs="Times New Roman"/>
        </w:rPr>
        <w:t>”,</w:t>
      </w:r>
      <w:r w:rsidR="00FE218E" w:rsidRPr="00412EDF">
        <w:rPr>
          <w:rFonts w:eastAsia="Calibri" w:cs="Times New Roman"/>
        </w:rPr>
        <w:t>promovează investiţiile pentru afaceri noi sau dezvoltarea unor non</w:t>
      </w:r>
      <w:r w:rsidR="00C363B5">
        <w:rPr>
          <w:rFonts w:eastAsia="Calibri" w:cs="Times New Roman"/>
        </w:rPr>
        <w:t>-</w:t>
      </w:r>
      <w:r w:rsidR="00FE218E" w:rsidRPr="00412EDF">
        <w:rPr>
          <w:rFonts w:eastAsia="Calibri" w:cs="Times New Roman"/>
        </w:rPr>
        <w:t>agricole</w:t>
      </w:r>
      <w:r w:rsidR="00B51E75">
        <w:rPr>
          <w:rFonts w:eastAsia="Calibri" w:cs="Times New Roman"/>
        </w:rPr>
        <w:t xml:space="preserve"> existente</w:t>
      </w:r>
      <w:r w:rsidR="00C363B5">
        <w:rPr>
          <w:rFonts w:eastAsia="Calibri" w:cs="Times New Roman"/>
        </w:rPr>
        <w:t>,</w:t>
      </w:r>
      <w:r w:rsidR="00FE218E" w:rsidRPr="00412EDF">
        <w:rPr>
          <w:rFonts w:eastAsia="Calibri" w:cs="Times New Roman"/>
        </w:rPr>
        <w:t xml:space="preserve"> </w:t>
      </w:r>
      <w:r w:rsidR="00FE218E">
        <w:rPr>
          <w:rFonts w:eastAsia="Calibri" w:cs="Times New Roman"/>
        </w:rPr>
        <w:t>i</w:t>
      </w:r>
      <w:r w:rsidR="00FE218E" w:rsidRPr="00412EDF">
        <w:rPr>
          <w:rFonts w:eastAsia="Calibri" w:cs="Times New Roman"/>
        </w:rPr>
        <w:t>ar pentru utilizarea</w:t>
      </w:r>
      <w:r w:rsidR="00FE218E">
        <w:rPr>
          <w:rFonts w:eastAsia="Calibri" w:cs="Times New Roman"/>
        </w:rPr>
        <w:t xml:space="preserve"> </w:t>
      </w:r>
      <w:r w:rsidR="00FE218E" w:rsidRPr="00412EDF">
        <w:rPr>
          <w:rFonts w:eastAsia="Calibri" w:cs="Times New Roman"/>
        </w:rPr>
        <w:t>de utilaje, echi</w:t>
      </w:r>
      <w:r w:rsidR="00FE218E">
        <w:rPr>
          <w:rFonts w:eastAsia="Calibri" w:cs="Times New Roman"/>
        </w:rPr>
        <w:t>p</w:t>
      </w:r>
      <w:r w:rsidR="00C363B5">
        <w:rPr>
          <w:rFonts w:eastAsia="Calibri" w:cs="Times New Roman"/>
        </w:rPr>
        <w:t>amente și tehnologii noi ș</w:t>
      </w:r>
      <w:r w:rsidR="00FE218E" w:rsidRPr="00412EDF">
        <w:rPr>
          <w:rFonts w:eastAsia="Calibri" w:cs="Times New Roman"/>
        </w:rPr>
        <w:t>i la standarde europene</w:t>
      </w:r>
      <w:r w:rsidR="00C363B5">
        <w:rPr>
          <w:rFonts w:eastAsia="Calibri" w:cs="Times New Roman"/>
        </w:rPr>
        <w:t>, mediul înconjurător va fi protejat iar întreaga activitate economică</w:t>
      </w:r>
      <w:r w:rsidR="00FE218E">
        <w:rPr>
          <w:rFonts w:eastAsia="Calibri" w:cs="Times New Roman"/>
        </w:rPr>
        <w:t xml:space="preserve"> </w:t>
      </w:r>
      <w:r w:rsidR="00FE218E" w:rsidRPr="00412EDF">
        <w:rPr>
          <w:rFonts w:eastAsia="Calibri" w:cs="Times New Roman"/>
        </w:rPr>
        <w:t>se va concentra pe utilizarea de tehn</w:t>
      </w:r>
      <w:r w:rsidR="00FE218E">
        <w:rPr>
          <w:rFonts w:eastAsia="Calibri" w:cs="Times New Roman"/>
        </w:rPr>
        <w:t>i</w:t>
      </w:r>
      <w:r w:rsidR="00C363B5">
        <w:rPr>
          <w:rFonts w:eastAsia="Calibri" w:cs="Times New Roman"/>
        </w:rPr>
        <w:t>ci menite să protejeze mediul înconjură</w:t>
      </w:r>
      <w:r w:rsidR="00FE218E" w:rsidRPr="00412EDF">
        <w:rPr>
          <w:rFonts w:eastAsia="Calibri" w:cs="Times New Roman"/>
        </w:rPr>
        <w:t>tor.</w:t>
      </w:r>
    </w:p>
    <w:p w14:paraId="6F7D7B8D" w14:textId="77777777" w:rsidR="00FE218E" w:rsidRPr="0025630F" w:rsidRDefault="00FE218E" w:rsidP="00FE218E">
      <w:pPr>
        <w:rPr>
          <w:rFonts w:eastAsia="Calibri" w:cs="Times New Roman"/>
          <w:b/>
        </w:rPr>
      </w:pPr>
      <w:r w:rsidRPr="0025630F">
        <w:rPr>
          <w:rFonts w:eastAsia="Calibri" w:cs="Times New Roman"/>
          <w:b/>
        </w:rPr>
        <w:t>Inovare</w:t>
      </w:r>
    </w:p>
    <w:p w14:paraId="3BF9C509" w14:textId="7A286C0C" w:rsidR="00FE218E" w:rsidRPr="00412EDF" w:rsidRDefault="00B51E75" w:rsidP="00FE218E">
      <w:pPr>
        <w:rPr>
          <w:rFonts w:eastAsia="Calibri" w:cs="Times New Roman"/>
        </w:rPr>
      </w:pPr>
      <w:r w:rsidRPr="00B51E75">
        <w:rPr>
          <w:rFonts w:eastAsia="Calibri" w:cs="Times New Roman"/>
        </w:rPr>
        <w:t>Înființare</w:t>
      </w:r>
      <w:r>
        <w:rPr>
          <w:rFonts w:eastAsia="Calibri" w:cs="Times New Roman"/>
        </w:rPr>
        <w:t>a</w:t>
      </w:r>
      <w:r w:rsidRPr="00B51E75">
        <w:rPr>
          <w:rFonts w:eastAsia="Calibri" w:cs="Times New Roman"/>
        </w:rPr>
        <w:t xml:space="preserve"> modernizare</w:t>
      </w:r>
      <w:r>
        <w:rPr>
          <w:rFonts w:eastAsia="Calibri" w:cs="Times New Roman"/>
        </w:rPr>
        <w:t>a</w:t>
      </w:r>
      <w:r w:rsidRPr="00B51E75">
        <w:rPr>
          <w:rFonts w:eastAsia="Calibri" w:cs="Times New Roman"/>
        </w:rPr>
        <w:t xml:space="preserve"> și</w:t>
      </w:r>
      <w:r>
        <w:rPr>
          <w:rFonts w:eastAsia="Calibri" w:cs="Times New Roman"/>
        </w:rPr>
        <w:t xml:space="preserve">/ sau dezvoltarea </w:t>
      </w:r>
      <w:r w:rsidR="00FE218E" w:rsidRPr="00412EDF">
        <w:rPr>
          <w:rFonts w:eastAsia="Calibri" w:cs="Times New Roman"/>
        </w:rPr>
        <w:t xml:space="preserve">activităţilor economice în zonele rurale va deschide noi oportunităţi şi posibilităţi pentru adoptarea de metode noi și utilizarea de tehnologii inovatoare, sporind astfel atractivitatea </w:t>
      </w:r>
      <w:r w:rsidR="00FE218E">
        <w:rPr>
          <w:rFonts w:eastAsia="Calibri" w:cs="Times New Roman"/>
        </w:rPr>
        <w:t xml:space="preserve">teritoriului Grupului </w:t>
      </w:r>
      <w:r w:rsidR="00C363B5">
        <w:rPr>
          <w:rFonts w:eastAsia="Calibri" w:cs="Times New Roman"/>
        </w:rPr>
        <w:t>de Acțiune Locală Lunca Joasă</w:t>
      </w:r>
      <w:r w:rsidR="00FE218E" w:rsidRPr="00412EDF">
        <w:rPr>
          <w:rFonts w:eastAsia="Calibri" w:cs="Times New Roman"/>
        </w:rPr>
        <w:t xml:space="preserve"> a Siretului.</w:t>
      </w:r>
    </w:p>
    <w:p w14:paraId="7808CB00" w14:textId="344B27CA" w:rsidR="00FE218E" w:rsidRPr="00412EDF" w:rsidRDefault="00FE218E" w:rsidP="00FE218E">
      <w:pPr>
        <w:rPr>
          <w:rFonts w:eastAsia="Calibri" w:cs="Times New Roman"/>
        </w:rPr>
      </w:pPr>
      <w:r w:rsidRPr="00412EDF">
        <w:rPr>
          <w:rFonts w:eastAsia="Calibri" w:cs="Times New Roman"/>
        </w:rPr>
        <w:t xml:space="preserve">Complementaritatea cu alte măsuri din SDL: </w:t>
      </w:r>
    </w:p>
    <w:p w14:paraId="0460ABF3" w14:textId="77777777" w:rsidR="00FE218E" w:rsidRDefault="00FE218E" w:rsidP="00FE218E">
      <w:pPr>
        <w:rPr>
          <w:rFonts w:eastAsia="Calibri" w:cs="Times New Roman"/>
        </w:rPr>
      </w:pPr>
      <w:r w:rsidRPr="000B1C11">
        <w:rPr>
          <w:rFonts w:eastAsia="Calibri" w:cs="Times New Roman"/>
        </w:rPr>
        <w:t>Sinergia cu</w:t>
      </w:r>
      <w:r w:rsidRPr="00412EDF">
        <w:rPr>
          <w:rFonts w:eastAsia="Calibri" w:cs="Times New Roman"/>
        </w:rPr>
        <w:t xml:space="preserve"> alte măsuri din SDL: </w:t>
      </w:r>
    </w:p>
    <w:p w14:paraId="0BB140F4" w14:textId="77777777" w:rsidR="00FE218E" w:rsidRPr="00412EDF" w:rsidRDefault="00FE218E" w:rsidP="00FE218E">
      <w:pPr>
        <w:rPr>
          <w:rFonts w:eastAsia="Calibri" w:cs="Times New Roman"/>
        </w:rPr>
      </w:pPr>
    </w:p>
    <w:p w14:paraId="2A15828B" w14:textId="77777777" w:rsidR="00FE218E" w:rsidRPr="00412EDF" w:rsidRDefault="00FE218E" w:rsidP="00FE218E">
      <w:pPr>
        <w:ind w:left="709" w:firstLine="0"/>
        <w:contextualSpacing/>
        <w:rPr>
          <w:rFonts w:eastAsia="Calibri" w:cs="Times New Roman"/>
          <w:b/>
        </w:rPr>
      </w:pPr>
      <w:r w:rsidRPr="00412EDF">
        <w:rPr>
          <w:rFonts w:eastAsia="Calibri" w:cs="Times New Roman"/>
          <w:b/>
        </w:rPr>
        <w:t xml:space="preserve">2. Valoarea adăugată a măsurii </w:t>
      </w:r>
    </w:p>
    <w:p w14:paraId="163DE74A" w14:textId="1B735A29" w:rsidR="00FE218E" w:rsidRDefault="00FE218E" w:rsidP="00FE218E">
      <w:pPr>
        <w:rPr>
          <w:rFonts w:eastAsia="Calibri" w:cs="Times New Roman"/>
        </w:rPr>
      </w:pPr>
      <w:r w:rsidRPr="00412EDF">
        <w:rPr>
          <w:rFonts w:eastAsia="Calibri" w:cs="Times New Roman"/>
        </w:rPr>
        <w:t>Pentru a răspunde nevoilor identificate, prin măsura 0</w:t>
      </w:r>
      <w:r w:rsidR="000B1C11">
        <w:rPr>
          <w:rFonts w:eastAsia="Calibri" w:cs="Times New Roman"/>
        </w:rPr>
        <w:t>7/6A</w:t>
      </w:r>
      <w:r w:rsidRPr="00412EDF">
        <w:rPr>
          <w:rFonts w:eastAsia="Calibri" w:cs="Times New Roman"/>
        </w:rPr>
        <w:t xml:space="preserve"> se va asigura stimularea mediului de afaceri local prin </w:t>
      </w:r>
      <w:r w:rsidR="000B1C11">
        <w:rPr>
          <w:rFonts w:eastAsia="Calibri" w:cs="Times New Roman"/>
        </w:rPr>
        <w:t>dezvoltarea</w:t>
      </w:r>
      <w:r w:rsidR="00C363B5">
        <w:rPr>
          <w:rFonts w:eastAsia="Calibri" w:cs="Times New Roman"/>
        </w:rPr>
        <w:t xml:space="preserve"> și/</w:t>
      </w:r>
      <w:r w:rsidR="000B1C11">
        <w:rPr>
          <w:rFonts w:eastAsia="Calibri" w:cs="Times New Roman"/>
        </w:rPr>
        <w:t>sau mod</w:t>
      </w:r>
      <w:r w:rsidR="00C363B5">
        <w:rPr>
          <w:rFonts w:eastAsia="Calibri" w:cs="Times New Roman"/>
        </w:rPr>
        <w:t>ernizarea afacerilor existente ș</w:t>
      </w:r>
      <w:r w:rsidR="000B1C11">
        <w:rPr>
          <w:rFonts w:eastAsia="Calibri" w:cs="Times New Roman"/>
        </w:rPr>
        <w:t xml:space="preserve">i/sau </w:t>
      </w:r>
      <w:r w:rsidRPr="00412EDF">
        <w:rPr>
          <w:rFonts w:eastAsia="Calibri" w:cs="Times New Roman"/>
        </w:rPr>
        <w:t>crearea de noi afaceri.</w:t>
      </w:r>
      <w:r>
        <w:rPr>
          <w:rFonts w:eastAsia="Calibri" w:cs="Times New Roman"/>
        </w:rPr>
        <w:t xml:space="preserve"> </w:t>
      </w:r>
      <w:r w:rsidR="00C363B5">
        <w:rPr>
          <w:rFonts w:eastAsia="Calibri" w:cs="Times New Roman"/>
        </w:rPr>
        <w:t>Impactul acestei mă</w:t>
      </w:r>
      <w:r w:rsidRPr="00412EDF">
        <w:rPr>
          <w:rFonts w:eastAsia="Calibri" w:cs="Times New Roman"/>
        </w:rPr>
        <w:t>suri</w:t>
      </w:r>
      <w:r w:rsidR="00C363B5">
        <w:rPr>
          <w:rFonts w:eastAsia="Calibri" w:cs="Times New Roman"/>
        </w:rPr>
        <w:t xml:space="preserve"> va fi unul consistent prin susț</w:t>
      </w:r>
      <w:r w:rsidRPr="00412EDF">
        <w:rPr>
          <w:rFonts w:eastAsia="Calibri" w:cs="Times New Roman"/>
        </w:rPr>
        <w:t>in</w:t>
      </w:r>
      <w:r w:rsidR="00C363B5">
        <w:rPr>
          <w:rFonts w:eastAsia="Calibri" w:cs="Times New Roman"/>
        </w:rPr>
        <w:t>erea spiritului antreprenorial în râ</w:t>
      </w:r>
      <w:r w:rsidRPr="00412EDF">
        <w:rPr>
          <w:rFonts w:eastAsia="Calibri" w:cs="Times New Roman"/>
        </w:rPr>
        <w:t>ndul locuitorilor GAL-ului</w:t>
      </w:r>
      <w:r w:rsidR="00C363B5">
        <w:rPr>
          <w:rFonts w:eastAsia="Calibri" w:cs="Times New Roman"/>
        </w:rPr>
        <w:t xml:space="preserve"> ș</w:t>
      </w:r>
      <w:r w:rsidR="000B1C11">
        <w:rPr>
          <w:rFonts w:eastAsia="Calibri" w:cs="Times New Roman"/>
        </w:rPr>
        <w:t xml:space="preserve">i prin </w:t>
      </w:r>
      <w:r w:rsidR="00C363B5">
        <w:rPr>
          <w:rFonts w:eastAsia="Calibri" w:cs="Times New Roman"/>
        </w:rPr>
        <w:t xml:space="preserve"> potenț</w:t>
      </w:r>
      <w:r>
        <w:rPr>
          <w:rFonts w:eastAsia="Calibri" w:cs="Times New Roman"/>
        </w:rPr>
        <w:t>ialul de a</w:t>
      </w:r>
      <w:r w:rsidR="00C363B5">
        <w:rPr>
          <w:rFonts w:eastAsia="Calibri" w:cs="Times New Roman"/>
        </w:rPr>
        <w:t xml:space="preserve"> spori</w:t>
      </w:r>
      <w:r w:rsidRPr="005872B1">
        <w:rPr>
          <w:rFonts w:eastAsia="Calibri" w:cs="Times New Roman"/>
        </w:rPr>
        <w:t xml:space="preserve"> capacitatea de incluziune social</w:t>
      </w:r>
      <w:r>
        <w:rPr>
          <w:rFonts w:eastAsia="Calibri" w:cs="Times New Roman"/>
        </w:rPr>
        <w:t>ă</w:t>
      </w:r>
      <w:r w:rsidR="00C363B5">
        <w:rPr>
          <w:rFonts w:eastAsia="Calibri" w:cs="Times New Roman"/>
        </w:rPr>
        <w:t xml:space="preserve"> prin integrarea î</w:t>
      </w:r>
      <w:r w:rsidRPr="005872B1">
        <w:rPr>
          <w:rFonts w:eastAsia="Calibri" w:cs="Times New Roman"/>
        </w:rPr>
        <w:t>n cadrul programelor a persoanelor care provin din toate categoriile so</w:t>
      </w:r>
      <w:r w:rsidR="00C363B5">
        <w:rPr>
          <w:rFonts w:eastAsia="Calibri" w:cs="Times New Roman"/>
        </w:rPr>
        <w:t>ciale, indiferent de etnie, punâ</w:t>
      </w:r>
      <w:r w:rsidRPr="005872B1">
        <w:rPr>
          <w:rFonts w:eastAsia="Calibri" w:cs="Times New Roman"/>
        </w:rPr>
        <w:t xml:space="preserve">ndu-se accent pe persoanele provenite din </w:t>
      </w:r>
      <w:r w:rsidRPr="005872B1">
        <w:rPr>
          <w:rFonts w:eastAsia="Calibri" w:cs="Times New Roman"/>
        </w:rPr>
        <w:lastRenderedPageBreak/>
        <w:t>grupuri defavoriza</w:t>
      </w:r>
      <w:r>
        <w:rPr>
          <w:rFonts w:eastAsia="Calibri" w:cs="Times New Roman"/>
        </w:rPr>
        <w:t>te.</w:t>
      </w:r>
      <w:r w:rsidR="000B1C11" w:rsidRPr="000B1C11">
        <w:t xml:space="preserve"> </w:t>
      </w:r>
      <w:r w:rsidR="000B1C11" w:rsidRPr="000B1C11">
        <w:rPr>
          <w:rFonts w:eastAsia="Calibri" w:cs="Times New Roman"/>
        </w:rPr>
        <w:t>Măsura vizează încurajarea și susținerea</w:t>
      </w:r>
      <w:r w:rsidR="000B1C11" w:rsidRPr="000B1C11">
        <w:t xml:space="preserve"> </w:t>
      </w:r>
      <w:r w:rsidR="000B1C11" w:rsidRPr="000B1C11">
        <w:rPr>
          <w:rFonts w:eastAsia="Calibri" w:cs="Times New Roman"/>
        </w:rPr>
        <w:t xml:space="preserve">sectoarelor cu potențial ridicat de dezvoltare care sunt în concordanță cu Strategia Națională de Competitivitate, cum ar fi: activitățile de producție, serviciile </w:t>
      </w:r>
      <w:r w:rsidR="00C363B5">
        <w:rPr>
          <w:rFonts w:eastAsia="Calibri" w:cs="Times New Roman"/>
        </w:rPr>
        <w:t>recreative ș</w:t>
      </w:r>
      <w:r w:rsidR="000B1C11">
        <w:rPr>
          <w:rFonts w:eastAsia="Calibri" w:cs="Times New Roman"/>
        </w:rPr>
        <w:t>i de petrecerea timpului liber</w:t>
      </w:r>
      <w:r w:rsidR="000B1C11" w:rsidRPr="000B1C11">
        <w:rPr>
          <w:rFonts w:eastAsia="Calibri" w:cs="Times New Roman"/>
        </w:rPr>
        <w:t>, serviciile sanitar-veterinare și medicale</w:t>
      </w:r>
      <w:r w:rsidR="00C363B5">
        <w:rPr>
          <w:rFonts w:eastAsia="Calibri" w:cs="Times New Roman"/>
        </w:rPr>
        <w:t>, precum ș</w:t>
      </w:r>
      <w:r w:rsidR="003A36BB">
        <w:rPr>
          <w:rFonts w:eastAsia="Calibri" w:cs="Times New Roman"/>
        </w:rPr>
        <w:t>i</w:t>
      </w:r>
      <w:r w:rsidR="003A36BB" w:rsidRPr="003A36BB">
        <w:t xml:space="preserve"> </w:t>
      </w:r>
      <w:r w:rsidR="00C363B5">
        <w:t>activităț</w:t>
      </w:r>
      <w:r w:rsidR="003A36BB">
        <w:t xml:space="preserve">i </w:t>
      </w:r>
      <w:r w:rsidR="00C363B5">
        <w:rPr>
          <w:rFonts w:cs="Times New Roman"/>
          <w:noProof/>
        </w:rPr>
        <w:t>care asigură</w:t>
      </w:r>
      <w:r w:rsidR="003A36BB" w:rsidRPr="00FC66BA">
        <w:rPr>
          <w:rFonts w:cs="Times New Roman"/>
          <w:noProof/>
        </w:rPr>
        <w:t xml:space="preserve"> dezvoltarea economică rezilientă, durabilă și digitală în zonele rurale prin </w:t>
      </w:r>
      <w:r w:rsidR="003A36BB" w:rsidRPr="003A36BB">
        <w:rPr>
          <w:rFonts w:eastAsia="Calibri" w:cs="Times New Roman"/>
        </w:rPr>
        <w:t>încurajarea acțiunilor de protecție a mediului</w:t>
      </w:r>
      <w:r w:rsidR="003A36BB">
        <w:rPr>
          <w:rFonts w:eastAsia="Calibri" w:cs="Times New Roman"/>
        </w:rPr>
        <w:t>.</w:t>
      </w:r>
    </w:p>
    <w:p w14:paraId="5FDEBEB9" w14:textId="77777777" w:rsidR="00FE218E" w:rsidRPr="00412EDF" w:rsidRDefault="00FE218E" w:rsidP="00FE218E">
      <w:pPr>
        <w:rPr>
          <w:rFonts w:eastAsia="Calibri" w:cs="Times New Roman"/>
        </w:rPr>
      </w:pPr>
    </w:p>
    <w:p w14:paraId="7F47ABED" w14:textId="77777777" w:rsidR="00FE218E" w:rsidRPr="00412EDF" w:rsidRDefault="00FE218E" w:rsidP="00FE218E">
      <w:pPr>
        <w:ind w:left="709" w:firstLine="0"/>
        <w:contextualSpacing/>
        <w:rPr>
          <w:rFonts w:eastAsia="Calibri" w:cs="Times New Roman"/>
          <w:b/>
        </w:rPr>
      </w:pPr>
      <w:r w:rsidRPr="00412EDF">
        <w:rPr>
          <w:rFonts w:eastAsia="Calibri" w:cs="Times New Roman"/>
          <w:b/>
        </w:rPr>
        <w:t xml:space="preserve">3. Trimiteri la alte acte legislative </w:t>
      </w:r>
    </w:p>
    <w:p w14:paraId="7B9B9270" w14:textId="77777777" w:rsidR="00FE218E" w:rsidRPr="0025630F" w:rsidRDefault="00FE218E" w:rsidP="00FE218E">
      <w:pPr>
        <w:rPr>
          <w:rFonts w:eastAsia="Calibri" w:cs="Times New Roman"/>
          <w:b/>
        </w:rPr>
      </w:pPr>
      <w:r w:rsidRPr="0025630F">
        <w:rPr>
          <w:rFonts w:eastAsia="Calibri" w:cs="Times New Roman"/>
          <w:b/>
        </w:rPr>
        <w:t>Legislaţie UE</w:t>
      </w:r>
    </w:p>
    <w:p w14:paraId="1A4DCFE5" w14:textId="77777777" w:rsidR="00FE218E" w:rsidRPr="00412EDF" w:rsidRDefault="00FE218E" w:rsidP="00FE218E">
      <w:pPr>
        <w:numPr>
          <w:ilvl w:val="0"/>
          <w:numId w:val="5"/>
        </w:numPr>
        <w:contextualSpacing/>
        <w:rPr>
          <w:rFonts w:eastAsia="Calibri" w:cs="Times New Roman"/>
        </w:rPr>
      </w:pPr>
      <w:r w:rsidRPr="00BC5FCF">
        <w:rPr>
          <w:rFonts w:eastAsia="Calibri" w:cs="Times New Roman"/>
          <w:b/>
        </w:rPr>
        <w:t>R (UE) nr. 1307/2013</w:t>
      </w:r>
      <w:r w:rsidRPr="00412EDF">
        <w:rPr>
          <w:rFonts w:eastAsia="Calibri" w:cs="Times New Roman"/>
        </w:rPr>
        <w:t xml:space="preserve"> de stabilire a unor norme privind plăţile directe acordate fermierilor prin  scheme  de  sprijin  în  cadrul  politicii  agricole  comune  şi  de  abrogare a R (CE) nr. 637/2008 al Consiliului şi a R (CE) nr. 73/2009 al Consiliului;</w:t>
      </w:r>
    </w:p>
    <w:p w14:paraId="362D4BC0" w14:textId="77777777" w:rsidR="00FE218E" w:rsidRPr="00412EDF" w:rsidRDefault="00FE218E" w:rsidP="00FE218E">
      <w:pPr>
        <w:numPr>
          <w:ilvl w:val="0"/>
          <w:numId w:val="4"/>
        </w:numPr>
        <w:contextualSpacing/>
        <w:rPr>
          <w:rFonts w:eastAsia="Calibri" w:cs="Times New Roman"/>
        </w:rPr>
      </w:pPr>
      <w:r w:rsidRPr="00BC5FCF">
        <w:rPr>
          <w:rFonts w:eastAsia="Calibri" w:cs="Times New Roman"/>
          <w:b/>
        </w:rPr>
        <w:t>Recomandarea 2003/361/CE</w:t>
      </w:r>
      <w:r w:rsidRPr="00412EDF">
        <w:rPr>
          <w:rFonts w:eastAsia="Calibri" w:cs="Times New Roman"/>
        </w:rPr>
        <w:t xml:space="preserve"> din 6 mai 2003 privind definirea micro-întreprinderilor şi a întreprinderilor mici şi mijlocii;</w:t>
      </w:r>
    </w:p>
    <w:p w14:paraId="02BFCA23" w14:textId="77777777" w:rsidR="00FE218E" w:rsidRPr="00412EDF" w:rsidRDefault="00FE218E" w:rsidP="00FE218E">
      <w:pPr>
        <w:numPr>
          <w:ilvl w:val="0"/>
          <w:numId w:val="4"/>
        </w:numPr>
        <w:contextualSpacing/>
        <w:rPr>
          <w:rFonts w:eastAsia="Calibri" w:cs="Times New Roman"/>
        </w:rPr>
      </w:pPr>
      <w:r w:rsidRPr="00BC5FCF">
        <w:rPr>
          <w:rFonts w:eastAsia="Calibri" w:cs="Times New Roman"/>
          <w:b/>
        </w:rPr>
        <w:t>R (UE) nr. 1303/2013</w:t>
      </w:r>
      <w:r w:rsidRPr="00412EDF">
        <w:rPr>
          <w:rFonts w:eastAsia="Calibri" w:cs="Times New Roman"/>
        </w:rPr>
        <w:t xml:space="preserve">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w:t>
      </w:r>
    </w:p>
    <w:p w14:paraId="12BA5BD6" w14:textId="77777777" w:rsidR="00FE218E" w:rsidRPr="004F4CA2" w:rsidRDefault="00FE218E" w:rsidP="00FE218E">
      <w:pPr>
        <w:numPr>
          <w:ilvl w:val="0"/>
          <w:numId w:val="4"/>
        </w:numPr>
        <w:spacing w:line="23" w:lineRule="atLeast"/>
        <w:rPr>
          <w:rFonts w:cs="Calibri"/>
          <w:b/>
          <w:bCs/>
        </w:rPr>
      </w:pPr>
      <w:r w:rsidRPr="004F4CA2">
        <w:rPr>
          <w:rFonts w:cs="Calibri"/>
          <w:b/>
          <w:bCs/>
        </w:rPr>
        <w:t xml:space="preserve">REGULAMENTUL (UE) NR. 1305/2013 </w:t>
      </w:r>
      <w:r w:rsidRPr="004F4CA2">
        <w:rPr>
          <w:rFonts w:cs="Calibri"/>
          <w:bCs/>
        </w:rPr>
        <w:t>AL PARLAMENTULUI EUROPEAN ȘI AL CONSILIULUI din 17 decembrie 2013 privind sprijinul pentru dezvoltare rurală acordat din Fondul European Agricol pentru Dezvoltare Rurală (FEADR) și de abrogare a Regulamentului (CE) nr. 1698/2005 al Consiliului;</w:t>
      </w:r>
    </w:p>
    <w:p w14:paraId="1261E049" w14:textId="77777777" w:rsidR="00FE218E" w:rsidRPr="004F4CA2" w:rsidRDefault="00FE218E" w:rsidP="00FE218E">
      <w:pPr>
        <w:numPr>
          <w:ilvl w:val="0"/>
          <w:numId w:val="4"/>
        </w:numPr>
        <w:spacing w:line="23" w:lineRule="atLeast"/>
        <w:rPr>
          <w:rFonts w:cs="Calibri"/>
          <w:b/>
          <w:bCs/>
        </w:rPr>
      </w:pPr>
      <w:r w:rsidRPr="004F4CA2">
        <w:rPr>
          <w:rFonts w:cs="Calibri"/>
          <w:b/>
          <w:bCs/>
        </w:rPr>
        <w:t xml:space="preserve">REGULAMENTUL DELEGAT (UE) NR. 807/2014 </w:t>
      </w:r>
      <w:r w:rsidRPr="004F4CA2">
        <w:rPr>
          <w:rFonts w:cs="Calibri"/>
          <w:bCs/>
        </w:rPr>
        <w:t xml:space="preserve">din 11 martie 2014 de completare a </w:t>
      </w:r>
      <w:r w:rsidRPr="006462DF">
        <w:rPr>
          <w:rFonts w:cs="Calibri"/>
          <w:bCs/>
        </w:rPr>
        <w:t xml:space="preserve">Regulamentului (UE) nr. </w:t>
      </w:r>
      <w:hyperlink r:id="rId5" w:history="1">
        <w:r w:rsidRPr="006462DF">
          <w:rPr>
            <w:rStyle w:val="Hyperlink"/>
            <w:rFonts w:cs="Calibri"/>
            <w:bCs/>
          </w:rPr>
          <w:t>1305/2013</w:t>
        </w:r>
      </w:hyperlink>
      <w:r w:rsidRPr="006462DF">
        <w:rPr>
          <w:rFonts w:cs="Calibri"/>
          <w:bCs/>
        </w:rPr>
        <w:t xml:space="preserve"> al Parlamentului </w:t>
      </w:r>
      <w:r w:rsidRPr="004F4CA2">
        <w:rPr>
          <w:rFonts w:cs="Calibri"/>
          <w:bCs/>
        </w:rPr>
        <w:t>European şi al Consiliului privind sprijinul pentru dezvoltare rurală acordat din Fondul european agricol pentru dezvoltare rurală (FEADR) şi de introducere a unor dispoziţii tranzitorii;</w:t>
      </w:r>
    </w:p>
    <w:p w14:paraId="4FE61C32" w14:textId="77777777" w:rsidR="00FE218E" w:rsidRDefault="00FE218E" w:rsidP="00FE218E">
      <w:pPr>
        <w:numPr>
          <w:ilvl w:val="0"/>
          <w:numId w:val="4"/>
        </w:numPr>
        <w:spacing w:line="23" w:lineRule="atLeast"/>
        <w:rPr>
          <w:rFonts w:cs="Calibri"/>
          <w:b/>
          <w:bCs/>
        </w:rPr>
      </w:pPr>
      <w:r w:rsidRPr="004F4CA2">
        <w:rPr>
          <w:rFonts w:cs="Calibri"/>
          <w:b/>
          <w:bCs/>
        </w:rPr>
        <w:t xml:space="preserve">REGULAMENTUL (UE) NR. 1306/2013 </w:t>
      </w:r>
      <w:r w:rsidRPr="004F4CA2">
        <w:rPr>
          <w:rFonts w:cs="Calibri"/>
          <w:bCs/>
        </w:rPr>
        <w:t>AL PARLAMENTULUI EUROPEAN ȘI AL CONSILIULUI din 17 decembrie 2013 privind finanțarea, gestionarea și monitorizarea politicii agricole comune și de abrogare a Regulamentelor (CEE) nr. 352/78, (CE) nr. 165/94, (CE) nr. 2799/98, (CE) nr. 814/2000, (CE) nr. 1290/2005 și (CE) nr. 485/2008 ale Consiliului;</w:t>
      </w:r>
    </w:p>
    <w:p w14:paraId="49D49589" w14:textId="77777777" w:rsidR="00FE218E" w:rsidRPr="00FE218E" w:rsidRDefault="00FE218E" w:rsidP="00FE218E">
      <w:pPr>
        <w:numPr>
          <w:ilvl w:val="0"/>
          <w:numId w:val="4"/>
        </w:numPr>
        <w:spacing w:line="23" w:lineRule="atLeast"/>
        <w:rPr>
          <w:rFonts w:cs="Calibri"/>
          <w:b/>
          <w:bCs/>
        </w:rPr>
      </w:pPr>
      <w:r w:rsidRPr="00FE218E">
        <w:rPr>
          <w:rFonts w:cs="Calibri"/>
          <w:b/>
          <w:bCs/>
          <w:lang w:val="en-US"/>
        </w:rPr>
        <w:t xml:space="preserve">Reg. (UE) nr. 1407/2013 </w:t>
      </w:r>
      <w:r w:rsidRPr="00FE218E">
        <w:rPr>
          <w:rFonts w:cs="Calibri"/>
          <w:bCs/>
          <w:lang w:val="en-US"/>
        </w:rPr>
        <w:t>privind aplicarea articolelor 107 și 108 din Tratatul privind funcționarea Uniunii Europene ajutoarelor de minimis;</w:t>
      </w:r>
    </w:p>
    <w:p w14:paraId="7B798DC5" w14:textId="77777777" w:rsidR="00FE218E" w:rsidRDefault="00FE218E" w:rsidP="00FE218E">
      <w:pPr>
        <w:spacing w:line="23" w:lineRule="atLeast"/>
        <w:rPr>
          <w:rFonts w:cs="Calibri"/>
          <w:b/>
          <w:bCs/>
          <w:lang w:val="en-US"/>
        </w:rPr>
      </w:pPr>
    </w:p>
    <w:p w14:paraId="383EBF46" w14:textId="77777777" w:rsidR="00FC66BA" w:rsidRPr="00A75D61" w:rsidRDefault="00FC66BA" w:rsidP="00FC66BA">
      <w:pPr>
        <w:pStyle w:val="ListParagraph"/>
        <w:numPr>
          <w:ilvl w:val="0"/>
          <w:numId w:val="8"/>
        </w:numPr>
        <w:rPr>
          <w:rFonts w:eastAsia="Calibri" w:cs="Times New Roman"/>
          <w:noProof/>
          <w:sz w:val="24"/>
          <w:szCs w:val="24"/>
          <w:lang w:val="en-US"/>
        </w:rPr>
      </w:pPr>
      <w:r w:rsidRPr="00A75D61">
        <w:rPr>
          <w:rFonts w:eastAsia="Calibri" w:cs="Times New Roman"/>
          <w:b/>
          <w:bCs/>
          <w:noProof/>
          <w:sz w:val="24"/>
          <w:szCs w:val="24"/>
          <w:lang w:val="en-US"/>
        </w:rPr>
        <w:t>REGULAMENTUL (UE) 2020/2220 AL PARLAMENTULUI EUROPEAN ȘI AL CONSILIULUI din 23 decembrie 2020</w:t>
      </w:r>
      <w:r w:rsidRPr="00A75D61">
        <w:rPr>
          <w:rFonts w:eastAsia="Calibri" w:cs="Times New Roman"/>
          <w:noProof/>
          <w:sz w:val="24"/>
          <w:szCs w:val="24"/>
          <w:lang w:val="en-US"/>
        </w:rPr>
        <w:t xml:space="preserve"> de stabilire a anumitor dispoziții tranzitorii privind sprijinul acordat din Fondul european agricol pentru dezvoltare rurală (FEADR) și din Fondul european de garantare agricolă (FEGA) în anii 2021 și 2022 și de modificare a Regulamentelor (UE) nr. 1305/2013, (UE) nr. 1306/2013 și (UE) nr. 1307/2013 în ceea ce privește resursele și aplicarea regulamentelor respective în anii 2021 și 2022 și a Regulamentului (UE) nr. 1308/2013 în ceea ce privește resursele și repartizarea unui astfel de sprijin </w:t>
      </w:r>
      <w:r w:rsidRPr="00A75D61">
        <w:rPr>
          <w:rFonts w:ascii="Arial" w:eastAsia="Calibri" w:hAnsi="Arial" w:cs="Arial"/>
          <w:noProof/>
          <w:sz w:val="24"/>
          <w:szCs w:val="24"/>
          <w:lang w:val="en-US"/>
        </w:rPr>
        <w:t>‏</w:t>
      </w:r>
      <w:r w:rsidRPr="00A75D61">
        <w:rPr>
          <w:rFonts w:eastAsia="Calibri" w:cs="Times New Roman"/>
          <w:noProof/>
          <w:sz w:val="24"/>
          <w:szCs w:val="24"/>
          <w:lang w:val="en-US"/>
        </w:rPr>
        <w:t xml:space="preserve">pentru anii 2021 </w:t>
      </w:r>
      <w:r w:rsidRPr="00A75D61">
        <w:rPr>
          <w:rFonts w:eastAsia="Calibri" w:cs="Trebuchet MS"/>
          <w:noProof/>
          <w:sz w:val="24"/>
          <w:szCs w:val="24"/>
          <w:lang w:val="en-US"/>
        </w:rPr>
        <w:t>ș</w:t>
      </w:r>
      <w:r w:rsidRPr="00A75D61">
        <w:rPr>
          <w:rFonts w:eastAsia="Calibri" w:cs="Times New Roman"/>
          <w:noProof/>
          <w:sz w:val="24"/>
          <w:szCs w:val="24"/>
          <w:lang w:val="en-US"/>
        </w:rPr>
        <w:t>i 2022;</w:t>
      </w:r>
    </w:p>
    <w:p w14:paraId="5A3CB64C" w14:textId="77777777" w:rsidR="00FC66BA" w:rsidRPr="0003406C" w:rsidRDefault="00FC66BA" w:rsidP="00FC66BA">
      <w:pPr>
        <w:ind w:left="720" w:firstLine="0"/>
        <w:contextualSpacing/>
        <w:rPr>
          <w:rFonts w:eastAsia="Calibri" w:cs="Times New Roman"/>
          <w:noProof/>
          <w:sz w:val="24"/>
          <w:szCs w:val="24"/>
          <w:lang w:val="en-US"/>
        </w:rPr>
      </w:pPr>
      <w:r w:rsidRPr="00A75D61">
        <w:rPr>
          <w:rFonts w:eastAsia="Calibri" w:cs="Times New Roman"/>
          <w:b/>
          <w:bCs/>
          <w:noProof/>
          <w:sz w:val="24"/>
          <w:szCs w:val="24"/>
          <w:lang w:val="en-US"/>
        </w:rPr>
        <w:lastRenderedPageBreak/>
        <w:t>Regulamentul (UE) 2020/2094</w:t>
      </w:r>
      <w:r w:rsidRPr="0003406C">
        <w:rPr>
          <w:rFonts w:eastAsia="Calibri" w:cs="Times New Roman"/>
          <w:noProof/>
          <w:sz w:val="24"/>
          <w:szCs w:val="24"/>
          <w:lang w:val="en-US"/>
        </w:rPr>
        <w:t xml:space="preserve"> al Consiliului din 14 decembrie 2020 de instituire a unui instrument de redresare al Uniunii Europene pentru a sprijini redresarea în urma crizei provocate de COVID-19. </w:t>
      </w:r>
    </w:p>
    <w:p w14:paraId="662A6197" w14:textId="2C24AB04" w:rsidR="00FC66BA" w:rsidRPr="0003406C" w:rsidRDefault="00FC66BA" w:rsidP="00FC66BA">
      <w:pPr>
        <w:ind w:left="720" w:firstLine="0"/>
        <w:contextualSpacing/>
        <w:rPr>
          <w:rFonts w:eastAsia="Calibri" w:cs="Times New Roman"/>
          <w:noProof/>
          <w:sz w:val="24"/>
          <w:szCs w:val="24"/>
          <w:lang w:val="en-US"/>
        </w:rPr>
      </w:pPr>
      <w:r w:rsidRPr="00A75D61">
        <w:rPr>
          <w:rFonts w:eastAsia="Calibri" w:cs="Times New Roman"/>
          <w:b/>
          <w:bCs/>
          <w:noProof/>
          <w:sz w:val="24"/>
          <w:szCs w:val="24"/>
          <w:lang w:val="en-US"/>
        </w:rPr>
        <w:t>Regulamentul (UE) 2016/679</w:t>
      </w:r>
      <w:r w:rsidR="00C363B5">
        <w:rPr>
          <w:rFonts w:eastAsia="Calibri" w:cs="Times New Roman"/>
          <w:noProof/>
          <w:sz w:val="24"/>
          <w:szCs w:val="24"/>
          <w:lang w:val="en-US"/>
        </w:rPr>
        <w:t xml:space="preserve"> al Parlamentului European ș</w:t>
      </w:r>
      <w:r w:rsidRPr="0003406C">
        <w:rPr>
          <w:rFonts w:eastAsia="Calibri" w:cs="Times New Roman"/>
          <w:noProof/>
          <w:sz w:val="24"/>
          <w:szCs w:val="24"/>
          <w:lang w:val="en-US"/>
        </w:rPr>
        <w:t>i al Consiliului din</w:t>
      </w:r>
      <w:r w:rsidR="00C363B5">
        <w:rPr>
          <w:rFonts w:eastAsia="Calibri" w:cs="Times New Roman"/>
          <w:noProof/>
          <w:sz w:val="24"/>
          <w:szCs w:val="24"/>
          <w:lang w:val="en-US"/>
        </w:rPr>
        <w:t xml:space="preserve"> 27 aprilie 2016 privind protecția persoanelor fizice în ceea ce priveș</w:t>
      </w:r>
      <w:r w:rsidRPr="0003406C">
        <w:rPr>
          <w:rFonts w:eastAsia="Calibri" w:cs="Times New Roman"/>
          <w:noProof/>
          <w:sz w:val="24"/>
          <w:szCs w:val="24"/>
          <w:lang w:val="en-US"/>
        </w:rPr>
        <w:t>te prelucrare</w:t>
      </w:r>
      <w:r w:rsidR="00C363B5">
        <w:rPr>
          <w:rFonts w:eastAsia="Calibri" w:cs="Times New Roman"/>
          <w:noProof/>
          <w:sz w:val="24"/>
          <w:szCs w:val="24"/>
          <w:lang w:val="en-US"/>
        </w:rPr>
        <w:t>a datelor cu caracter personal și privind libera circulație a acestor date ș</w:t>
      </w:r>
      <w:r w:rsidRPr="0003406C">
        <w:rPr>
          <w:rFonts w:eastAsia="Calibri" w:cs="Times New Roman"/>
          <w:noProof/>
          <w:sz w:val="24"/>
          <w:szCs w:val="24"/>
          <w:lang w:val="en-US"/>
        </w:rPr>
        <w:t>i de aborgare a Directivei 95/46/CE Regu</w:t>
      </w:r>
      <w:r w:rsidR="00C363B5">
        <w:rPr>
          <w:rFonts w:eastAsia="Calibri" w:cs="Times New Roman"/>
          <w:noProof/>
          <w:sz w:val="24"/>
          <w:szCs w:val="24"/>
          <w:lang w:val="en-US"/>
        </w:rPr>
        <w:t>lamentul general privind protecț</w:t>
      </w:r>
      <w:r w:rsidRPr="0003406C">
        <w:rPr>
          <w:rFonts w:eastAsia="Calibri" w:cs="Times New Roman"/>
          <w:noProof/>
          <w:sz w:val="24"/>
          <w:szCs w:val="24"/>
          <w:lang w:val="en-US"/>
        </w:rPr>
        <w:t>ia datelor</w:t>
      </w:r>
      <w:r w:rsidR="00C363B5">
        <w:rPr>
          <w:rFonts w:eastAsia="Calibri" w:cs="Times New Roman"/>
          <w:noProof/>
          <w:sz w:val="24"/>
          <w:szCs w:val="24"/>
          <w:lang w:val="en-US"/>
        </w:rPr>
        <w:t>.</w:t>
      </w:r>
    </w:p>
    <w:p w14:paraId="0140B914" w14:textId="77777777" w:rsidR="00FE218E" w:rsidRDefault="00FE218E" w:rsidP="00FE218E">
      <w:pPr>
        <w:spacing w:line="23" w:lineRule="atLeast"/>
        <w:rPr>
          <w:rFonts w:cs="Calibri"/>
          <w:b/>
          <w:bCs/>
          <w:lang w:val="en-US"/>
        </w:rPr>
      </w:pPr>
    </w:p>
    <w:p w14:paraId="2B08E725" w14:textId="77777777" w:rsidR="00FE218E" w:rsidRPr="0057189A" w:rsidRDefault="00FE218E" w:rsidP="00FE218E">
      <w:pPr>
        <w:spacing w:line="23" w:lineRule="atLeast"/>
        <w:rPr>
          <w:rFonts w:cs="Calibri"/>
          <w:b/>
          <w:bCs/>
          <w:lang w:val="en-US"/>
        </w:rPr>
      </w:pPr>
    </w:p>
    <w:p w14:paraId="0F9836BC" w14:textId="77777777" w:rsidR="00FE218E" w:rsidRDefault="00FE218E" w:rsidP="00FE218E">
      <w:pPr>
        <w:ind w:left="1069" w:firstLine="0"/>
        <w:contextualSpacing/>
        <w:rPr>
          <w:rFonts w:eastAsia="Calibri" w:cs="Times New Roman"/>
          <w:b/>
        </w:rPr>
      </w:pPr>
      <w:r w:rsidRPr="0025630F">
        <w:rPr>
          <w:rFonts w:eastAsia="Calibri" w:cs="Times New Roman"/>
          <w:b/>
        </w:rPr>
        <w:t>Legislaţie Naţională</w:t>
      </w:r>
    </w:p>
    <w:p w14:paraId="5D78836E" w14:textId="77777777" w:rsidR="00FE218E" w:rsidRPr="004F4CA2" w:rsidRDefault="00FE218E" w:rsidP="00FE218E">
      <w:pPr>
        <w:numPr>
          <w:ilvl w:val="0"/>
          <w:numId w:val="6"/>
        </w:numPr>
        <w:spacing w:line="23" w:lineRule="atLeast"/>
        <w:rPr>
          <w:rFonts w:cs="Calibri"/>
          <w:b/>
          <w:bCs/>
        </w:rPr>
      </w:pPr>
      <w:r w:rsidRPr="004F4CA2">
        <w:rPr>
          <w:rFonts w:cs="Calibri"/>
          <w:b/>
          <w:bCs/>
        </w:rPr>
        <w:t>Programul Național de Dezvoltare Rurală 2014 – 2020;</w:t>
      </w:r>
    </w:p>
    <w:p w14:paraId="7356ECD6" w14:textId="77777777" w:rsidR="00FE218E" w:rsidRPr="0057189A" w:rsidRDefault="00FE218E" w:rsidP="00FE218E">
      <w:pPr>
        <w:numPr>
          <w:ilvl w:val="0"/>
          <w:numId w:val="6"/>
        </w:numPr>
        <w:spacing w:line="23" w:lineRule="atLeast"/>
        <w:rPr>
          <w:rFonts w:cs="Calibri"/>
          <w:bCs/>
        </w:rPr>
      </w:pPr>
      <w:r w:rsidRPr="004F4CA2">
        <w:rPr>
          <w:rFonts w:cs="Calibri"/>
          <w:b/>
          <w:bCs/>
        </w:rPr>
        <w:t>Hotărârea Guvernului nr. 226</w:t>
      </w:r>
      <w:r w:rsidRPr="004F4CA2">
        <w:rPr>
          <w:rFonts w:cs="Calibri"/>
          <w:b/>
        </w:rPr>
        <w:t xml:space="preserve">/2015 </w:t>
      </w:r>
      <w:r w:rsidRPr="004F4CA2">
        <w:rPr>
          <w:rFonts w:cs="Calibri"/>
        </w:rPr>
        <w:t>privind stabilirea cadrului general de implementare a măsurilor programului național de dezvoltare rurală cofinanțate din Fondul European Agricol pentru Dezvoltare Rurală și de la bugetul de stat, cu completările și modificările ulterioare;</w:t>
      </w:r>
    </w:p>
    <w:p w14:paraId="68C8B60A" w14:textId="77777777" w:rsidR="00FE218E" w:rsidRPr="00412EDF" w:rsidRDefault="00FE218E" w:rsidP="00FE218E">
      <w:pPr>
        <w:numPr>
          <w:ilvl w:val="0"/>
          <w:numId w:val="6"/>
        </w:numPr>
        <w:contextualSpacing/>
        <w:rPr>
          <w:rFonts w:eastAsia="Calibri" w:cs="Times New Roman"/>
        </w:rPr>
      </w:pPr>
      <w:r w:rsidRPr="00C75A8B">
        <w:rPr>
          <w:rFonts w:eastAsia="Calibri" w:cs="Times New Roman"/>
          <w:b/>
        </w:rPr>
        <w:t>Legea nr. 346/2004</w:t>
      </w:r>
      <w:r w:rsidRPr="00412EDF">
        <w:rPr>
          <w:rFonts w:eastAsia="Calibri" w:cs="Times New Roman"/>
        </w:rPr>
        <w:t xml:space="preserve"> privind stimularea înființării și dezvoltării întreprinderilor mici și mijlocii cu modificările  şi completările ulterioare;</w:t>
      </w:r>
    </w:p>
    <w:p w14:paraId="76FC97D6" w14:textId="77777777" w:rsidR="00FE218E" w:rsidRPr="00412EDF" w:rsidRDefault="00FE218E" w:rsidP="00FE218E">
      <w:pPr>
        <w:numPr>
          <w:ilvl w:val="0"/>
          <w:numId w:val="6"/>
        </w:numPr>
        <w:contextualSpacing/>
        <w:rPr>
          <w:rFonts w:eastAsia="Calibri" w:cs="Times New Roman"/>
        </w:rPr>
      </w:pPr>
      <w:r w:rsidRPr="00C75A8B">
        <w:rPr>
          <w:rFonts w:eastAsia="Calibri" w:cs="Times New Roman"/>
          <w:b/>
        </w:rPr>
        <w:t>Ordonanță de urgență nr. 44/2008</w:t>
      </w:r>
      <w:r w:rsidRPr="00412EDF">
        <w:rPr>
          <w:rFonts w:eastAsia="Calibri" w:cs="Times New Roman"/>
        </w:rPr>
        <w:t xml:space="preserve"> privind desfășurarea activităților economice de către persoanele fizice autorizate, întreprinderile individuale și întreprinderile familiale cu modificările și completările ulterioare;</w:t>
      </w:r>
    </w:p>
    <w:p w14:paraId="5359F6C2" w14:textId="77777777" w:rsidR="00FE218E" w:rsidRPr="005C1329" w:rsidRDefault="00FE218E" w:rsidP="00FE218E">
      <w:pPr>
        <w:numPr>
          <w:ilvl w:val="0"/>
          <w:numId w:val="6"/>
        </w:numPr>
        <w:spacing w:line="23" w:lineRule="atLeast"/>
        <w:rPr>
          <w:rFonts w:cs="Calibri"/>
          <w:bCs/>
        </w:rPr>
      </w:pPr>
      <w:r w:rsidRPr="00AA081E">
        <w:rPr>
          <w:rFonts w:cs="Calibri"/>
          <w:b/>
          <w:bCs/>
        </w:rPr>
        <w:t>Ordonanța de urgență a Guvernului nr. 66/2011</w:t>
      </w:r>
      <w:r w:rsidRPr="005C1329">
        <w:rPr>
          <w:rFonts w:cs="Calibri"/>
          <w:bCs/>
        </w:rPr>
        <w:t xml:space="preserve"> privind revenirea, constatarea și sancționarea neregulilor la obținerea și utilizarea fondurilor europene;</w:t>
      </w:r>
    </w:p>
    <w:p w14:paraId="3D5C60CB" w14:textId="77777777" w:rsidR="00FE218E" w:rsidRDefault="00FE218E" w:rsidP="00FE218E">
      <w:pPr>
        <w:pStyle w:val="ListParagraph"/>
        <w:numPr>
          <w:ilvl w:val="0"/>
          <w:numId w:val="6"/>
        </w:numPr>
        <w:spacing w:after="120"/>
        <w:rPr>
          <w:rFonts w:eastAsia="MS Mincho" w:cstheme="minorHAnsi"/>
        </w:rPr>
      </w:pPr>
      <w:r w:rsidRPr="0057189A">
        <w:rPr>
          <w:rFonts w:eastAsia="MS Mincho" w:cstheme="minorHAnsi"/>
          <w:b/>
        </w:rPr>
        <w:t>Legea nr. 31/1990</w:t>
      </w:r>
      <w:r w:rsidRPr="0057189A">
        <w:rPr>
          <w:rFonts w:eastAsia="MS Mincho" w:cstheme="minorHAnsi"/>
        </w:rPr>
        <w:t xml:space="preserve"> privind societăţile comerciale – Republicare, cu modificările şi completările ulterioare;</w:t>
      </w:r>
    </w:p>
    <w:p w14:paraId="1BFA304D" w14:textId="5BB8E561" w:rsidR="00FE218E" w:rsidRPr="00FC66BA" w:rsidRDefault="00FE218E" w:rsidP="00FC66BA">
      <w:pPr>
        <w:pStyle w:val="ListParagraph"/>
        <w:numPr>
          <w:ilvl w:val="0"/>
          <w:numId w:val="6"/>
        </w:numPr>
        <w:spacing w:line="240" w:lineRule="auto"/>
        <w:rPr>
          <w:rFonts w:eastAsia="Calibri" w:cs="Times New Roman"/>
        </w:rPr>
      </w:pPr>
      <w:r w:rsidRPr="00FC66BA">
        <w:rPr>
          <w:rFonts w:eastAsia="Calibri" w:cs="Times New Roman"/>
        </w:rPr>
        <w:t>OMADR 107/2017 privind aprobarea schemei de ajutor de minimis „Sprijin pentru impl</w:t>
      </w:r>
      <w:r w:rsidR="00C363B5">
        <w:rPr>
          <w:rFonts w:eastAsia="Calibri" w:cs="Times New Roman"/>
        </w:rPr>
        <w:t>ementarea acțiunilor î</w:t>
      </w:r>
      <w:r w:rsidRPr="00FC66BA">
        <w:rPr>
          <w:rFonts w:eastAsia="Calibri" w:cs="Times New Roman"/>
        </w:rPr>
        <w:t>n cadrul SDL”.</w:t>
      </w:r>
    </w:p>
    <w:p w14:paraId="2F5D25BD" w14:textId="77777777" w:rsidR="00FC66BA" w:rsidRPr="00FC66BA" w:rsidRDefault="00FC66BA" w:rsidP="00FC66BA">
      <w:pPr>
        <w:pStyle w:val="ListParagraph"/>
        <w:numPr>
          <w:ilvl w:val="0"/>
          <w:numId w:val="6"/>
        </w:numPr>
        <w:spacing w:line="240" w:lineRule="auto"/>
        <w:rPr>
          <w:rFonts w:cs="Times New Roman"/>
          <w:noProof/>
        </w:rPr>
      </w:pPr>
      <w:r w:rsidRPr="00FC66BA">
        <w:rPr>
          <w:rFonts w:cs="Times New Roman"/>
          <w:b/>
          <w:bCs/>
          <w:noProof/>
        </w:rPr>
        <w:t>Legea nr. 55/2020</w:t>
      </w:r>
      <w:r w:rsidRPr="00FC66BA">
        <w:rPr>
          <w:rFonts w:cs="Times New Roman"/>
          <w:noProof/>
        </w:rPr>
        <w:t xml:space="preserve"> privind unele măsuri pentru prevenirea şi combaterea efectelor pandemiei de COVID-19, cu modificările și completările ulterioare;</w:t>
      </w:r>
    </w:p>
    <w:p w14:paraId="237D93E9" w14:textId="77777777" w:rsidR="00FC66BA" w:rsidRPr="00FC66BA" w:rsidRDefault="00FC66BA" w:rsidP="00FC66BA">
      <w:pPr>
        <w:pStyle w:val="ListParagraph"/>
        <w:numPr>
          <w:ilvl w:val="0"/>
          <w:numId w:val="6"/>
        </w:numPr>
        <w:spacing w:line="240" w:lineRule="auto"/>
        <w:rPr>
          <w:rFonts w:cs="Times New Roman"/>
          <w:noProof/>
        </w:rPr>
      </w:pPr>
      <w:r w:rsidRPr="00FC66BA">
        <w:rPr>
          <w:rFonts w:cs="Times New Roman"/>
          <w:b/>
          <w:bCs/>
          <w:noProof/>
        </w:rPr>
        <w:t>Ordinul Ministrului Agriculturii și Dezvoltării Rurale nr. 181/30.06.2020</w:t>
      </w:r>
      <w:r w:rsidRPr="00FC66BA">
        <w:rPr>
          <w:rFonts w:cs="Times New Roman"/>
          <w:noProof/>
        </w:rPr>
        <w:t xml:space="preserve"> privind stabilirea unor proceduri specifice activității de implementare tehnică și financiară a măsurilor aferente Programului Național de Dezvoltare Rurală 2014-2020 în contextul măsurilor dispuse la nivel național pentru prevenirea și combaterea efectelor pandemiei COVID-19, cu modificările și completările ulterioare.</w:t>
      </w:r>
    </w:p>
    <w:p w14:paraId="23A019BA" w14:textId="77777777" w:rsidR="00FC66BA" w:rsidRPr="00FC66BA" w:rsidRDefault="00FC66BA" w:rsidP="00FC66BA">
      <w:pPr>
        <w:numPr>
          <w:ilvl w:val="0"/>
          <w:numId w:val="10"/>
        </w:numPr>
        <w:spacing w:line="240" w:lineRule="auto"/>
        <w:rPr>
          <w:rFonts w:cs="Times New Roman"/>
          <w:noProof/>
        </w:rPr>
      </w:pPr>
      <w:r w:rsidRPr="00FC66BA">
        <w:rPr>
          <w:rFonts w:cs="Times New Roman"/>
          <w:b/>
          <w:bCs/>
          <w:noProof/>
        </w:rPr>
        <w:t>Legea nr. 184/2016</w:t>
      </w:r>
      <w:r w:rsidRPr="00FC66BA">
        <w:rPr>
          <w:rFonts w:cs="Times New Roman"/>
          <w:noProof/>
        </w:rPr>
        <w:t xml:space="preserve"> privind instituirea unui mecanism de prevenire a conflictului de interese în procedura de atribuire a contractelor de achiziţie publică;</w:t>
      </w:r>
    </w:p>
    <w:p w14:paraId="5007C45E" w14:textId="77777777" w:rsidR="00FC66BA" w:rsidRPr="00FC66BA" w:rsidRDefault="00FC66BA" w:rsidP="00FC66BA">
      <w:pPr>
        <w:numPr>
          <w:ilvl w:val="0"/>
          <w:numId w:val="10"/>
        </w:numPr>
        <w:spacing w:line="240" w:lineRule="auto"/>
        <w:rPr>
          <w:rFonts w:cs="Times New Roman"/>
          <w:noProof/>
        </w:rPr>
      </w:pPr>
      <w:r w:rsidRPr="00FC66BA">
        <w:rPr>
          <w:rFonts w:cs="Times New Roman"/>
          <w:b/>
          <w:bCs/>
          <w:noProof/>
        </w:rPr>
        <w:t>Ordonanța de Urgență a Guvernului nr. 57/2019</w:t>
      </w:r>
      <w:r w:rsidRPr="00FC66BA">
        <w:rPr>
          <w:rFonts w:cs="Times New Roman"/>
          <w:noProof/>
        </w:rPr>
        <w:t xml:space="preserve"> privind Codul administrativ, cu modificările și completările ulterioare;</w:t>
      </w:r>
    </w:p>
    <w:p w14:paraId="55053525" w14:textId="77777777" w:rsidR="00FC66BA" w:rsidRPr="00FC66BA" w:rsidRDefault="00FC66BA" w:rsidP="00FC66BA">
      <w:pPr>
        <w:numPr>
          <w:ilvl w:val="0"/>
          <w:numId w:val="10"/>
        </w:numPr>
        <w:spacing w:line="240" w:lineRule="auto"/>
        <w:rPr>
          <w:rFonts w:cs="Times New Roman"/>
          <w:noProof/>
        </w:rPr>
      </w:pPr>
      <w:r w:rsidRPr="00FC66BA">
        <w:rPr>
          <w:rFonts w:cs="Times New Roman"/>
          <w:b/>
          <w:bCs/>
          <w:noProof/>
        </w:rPr>
        <w:t>Ordonanţa de Urgenţă a Guvernului nr. 49/2015</w:t>
      </w:r>
      <w:r w:rsidRPr="00FC66BA">
        <w:rPr>
          <w:rFonts w:cs="Times New Roman"/>
          <w:noProof/>
        </w:rPr>
        <w:t xml:space="preserve"> privind gestionarea financiară a fondurilor europene nerambursabile aferente politicii agricole comune, politicii comune de pescuit şi politicii maritime integrate la nivelul Uniunii Europene, precum şi a fondurilor alocate de la bugetul de stat pentru perioada de programare 2014-2020 şi pentru modificarea şi completarea unor acte normative din domeniul garantării, cu modificările și completările ulterioare;</w:t>
      </w:r>
      <w:bookmarkStart w:id="3" w:name="_Hlk49860770"/>
    </w:p>
    <w:p w14:paraId="2553FF17" w14:textId="43D4B4F7" w:rsidR="00FC66BA" w:rsidRPr="00FC66BA" w:rsidRDefault="00FC66BA" w:rsidP="00FC66BA">
      <w:pPr>
        <w:pStyle w:val="ListParagraph"/>
        <w:numPr>
          <w:ilvl w:val="0"/>
          <w:numId w:val="6"/>
        </w:numPr>
        <w:spacing w:line="240" w:lineRule="auto"/>
        <w:rPr>
          <w:rFonts w:eastAsia="Calibri" w:cs="Times New Roman"/>
        </w:rPr>
      </w:pPr>
      <w:r w:rsidRPr="00FC66BA">
        <w:rPr>
          <w:rFonts w:cs="Times New Roman"/>
          <w:b/>
          <w:iCs/>
          <w:noProof/>
        </w:rPr>
        <w:t>Programul Național de Dezvoltare Rurală</w:t>
      </w:r>
      <w:r w:rsidRPr="00FC66BA">
        <w:rPr>
          <w:rFonts w:cs="Times New Roman"/>
          <w:bCs/>
          <w:iCs/>
          <w:noProof/>
        </w:rPr>
        <w:t xml:space="preserve"> aprobat prin Decizia de punere în aplicare a Comisiei  Nr. 3508 din 26.05.2015 de aprobare a Programului Național de Dezvoltare Rurală 2014-2020 al României pentru sprijin din Fondul European Agricol pentru Dezvoltare Rurală, cu modificările și completările ulterioare;</w:t>
      </w:r>
      <w:bookmarkEnd w:id="3"/>
    </w:p>
    <w:p w14:paraId="681BCAAB" w14:textId="6C4E9E7F" w:rsidR="00FE218E" w:rsidRDefault="00FE218E" w:rsidP="00FE218E">
      <w:pPr>
        <w:numPr>
          <w:ilvl w:val="0"/>
          <w:numId w:val="6"/>
        </w:numPr>
        <w:contextualSpacing/>
        <w:rPr>
          <w:rFonts w:eastAsia="Calibri" w:cs="Times New Roman"/>
        </w:rPr>
      </w:pPr>
      <w:r w:rsidRPr="00412EDF">
        <w:rPr>
          <w:rFonts w:eastAsia="Calibri" w:cs="Times New Roman"/>
        </w:rPr>
        <w:lastRenderedPageBreak/>
        <w:t xml:space="preserve">Alte prevederi legale cu impact asupra </w:t>
      </w:r>
      <w:r w:rsidR="00240159">
        <w:rPr>
          <w:rFonts w:eastAsia="Calibri" w:cs="Times New Roman"/>
        </w:rPr>
        <w:t>domeniilor vizate de prezenta măsură</w:t>
      </w:r>
      <w:r>
        <w:rPr>
          <w:rFonts w:eastAsia="Calibri" w:cs="Times New Roman"/>
        </w:rPr>
        <w:t>.</w:t>
      </w:r>
    </w:p>
    <w:p w14:paraId="0D3AF404" w14:textId="77777777" w:rsidR="00FE218E" w:rsidRPr="00412EDF" w:rsidRDefault="00FE218E" w:rsidP="00FE218E">
      <w:pPr>
        <w:ind w:left="720" w:firstLine="0"/>
        <w:contextualSpacing/>
        <w:rPr>
          <w:rFonts w:eastAsia="Calibri" w:cs="Times New Roman"/>
        </w:rPr>
      </w:pPr>
    </w:p>
    <w:p w14:paraId="6079B69E" w14:textId="77A06551" w:rsidR="007A6B65" w:rsidRDefault="00FE218E" w:rsidP="007A6B65">
      <w:pPr>
        <w:contextualSpacing/>
        <w:rPr>
          <w:rFonts w:eastAsia="Calibri" w:cs="Times New Roman"/>
          <w:b/>
        </w:rPr>
      </w:pPr>
      <w:r>
        <w:rPr>
          <w:rFonts w:eastAsia="Calibri" w:cs="Times New Roman"/>
          <w:b/>
        </w:rPr>
        <w:t>4.</w:t>
      </w:r>
      <w:r w:rsidRPr="00412EDF">
        <w:rPr>
          <w:rFonts w:eastAsia="Calibri" w:cs="Times New Roman"/>
          <w:b/>
        </w:rPr>
        <w:t>Beneficiari direcți</w:t>
      </w:r>
    </w:p>
    <w:p w14:paraId="1F49FE63" w14:textId="77777777" w:rsidR="007A6B65" w:rsidRPr="007A6B65" w:rsidRDefault="007A6B65" w:rsidP="007A6B65">
      <w:pPr>
        <w:contextualSpacing/>
        <w:rPr>
          <w:rFonts w:eastAsia="Calibri" w:cs="Times New Roman"/>
          <w:bCs/>
        </w:rPr>
      </w:pPr>
      <w:r w:rsidRPr="007A6B65">
        <w:rPr>
          <w:rFonts w:eastAsia="Calibri" w:cs="Times New Roman"/>
          <w:b/>
        </w:rPr>
        <w:t xml:space="preserve">· </w:t>
      </w:r>
      <w:r w:rsidRPr="007A6B65">
        <w:rPr>
          <w:rFonts w:eastAsia="Calibri" w:cs="Times New Roman"/>
          <w:bCs/>
        </w:rPr>
        <w:t>Micro-întreprinderile și întreprinderile mici existente, din spațiul rural;</w:t>
      </w:r>
    </w:p>
    <w:p w14:paraId="74B0E2EB" w14:textId="77777777" w:rsidR="007A6B65" w:rsidRPr="007A6B65" w:rsidRDefault="007A6B65" w:rsidP="007A6B65">
      <w:pPr>
        <w:contextualSpacing/>
        <w:rPr>
          <w:rFonts w:eastAsia="Calibri" w:cs="Times New Roman"/>
          <w:bCs/>
        </w:rPr>
      </w:pPr>
      <w:r w:rsidRPr="007A6B65">
        <w:rPr>
          <w:rFonts w:eastAsia="Calibri" w:cs="Times New Roman"/>
          <w:bCs/>
        </w:rPr>
        <w:t>· Micro-întreprinderile și întreprinderile mici nou-înființate, din spațiul rural, care fac dovada cofinanțării;</w:t>
      </w:r>
    </w:p>
    <w:p w14:paraId="1C44AA4F" w14:textId="7F2197CA" w:rsidR="003A36BB" w:rsidRPr="007A6B65" w:rsidRDefault="007A6B65" w:rsidP="007A6B65">
      <w:pPr>
        <w:contextualSpacing/>
        <w:rPr>
          <w:rFonts w:eastAsia="Calibri" w:cs="Times New Roman"/>
          <w:bCs/>
        </w:rPr>
      </w:pPr>
      <w:r w:rsidRPr="007A6B65">
        <w:rPr>
          <w:rFonts w:eastAsia="Calibri" w:cs="Times New Roman"/>
          <w:bCs/>
        </w:rPr>
        <w:t>•Fermierii sau membrii unor gospodării agricole care își diversifică activitatea de bază agricolă prin dezvoltarea unei activități non-agrico</w:t>
      </w:r>
      <w:r w:rsidR="004353AD">
        <w:rPr>
          <w:rFonts w:eastAsia="Calibri" w:cs="Times New Roman"/>
          <w:bCs/>
        </w:rPr>
        <w:t>le în teritoriul GAL Lunca Joasă</w:t>
      </w:r>
      <w:r w:rsidRPr="007A6B65">
        <w:rPr>
          <w:rFonts w:eastAsia="Calibri" w:cs="Times New Roman"/>
          <w:bCs/>
        </w:rPr>
        <w:t xml:space="preserve"> a Siretului, în cadrul întreprinderii deja existente încadrabile în microîntreprinderi și întreprinderi mici;</w:t>
      </w:r>
    </w:p>
    <w:p w14:paraId="5429AE1D" w14:textId="0BF0499C" w:rsidR="003A36BB" w:rsidRPr="003A36BB" w:rsidRDefault="003A36BB" w:rsidP="003A36BB">
      <w:pPr>
        <w:ind w:firstLine="0"/>
        <w:contextualSpacing/>
        <w:rPr>
          <w:rFonts w:eastAsia="Calibri" w:cs="Times New Roman"/>
          <w:b/>
          <w:i/>
          <w:iCs/>
        </w:rPr>
      </w:pPr>
      <w:r w:rsidRPr="003A36BB">
        <w:rPr>
          <w:rFonts w:eastAsia="Calibri" w:cs="Times New Roman"/>
          <w:b/>
          <w:i/>
          <w:iCs/>
        </w:rPr>
        <w:t>Persoanele fizice neautorizate nu sunt eligibile.</w:t>
      </w:r>
    </w:p>
    <w:p w14:paraId="0A9E487F" w14:textId="6A7E5784" w:rsidR="00FE218E" w:rsidRPr="00412EDF" w:rsidRDefault="00FE218E" w:rsidP="003A36BB">
      <w:pPr>
        <w:ind w:firstLine="0"/>
        <w:contextualSpacing/>
        <w:rPr>
          <w:rFonts w:eastAsia="Calibri" w:cs="Times New Roman"/>
        </w:rPr>
      </w:pPr>
    </w:p>
    <w:p w14:paraId="754FE9FA" w14:textId="77777777" w:rsidR="00FE218E" w:rsidRPr="00412EDF" w:rsidRDefault="00FE218E" w:rsidP="00FE218E">
      <w:pPr>
        <w:ind w:firstLine="0"/>
        <w:contextualSpacing/>
        <w:rPr>
          <w:rFonts w:eastAsia="Calibri" w:cs="Times New Roman"/>
        </w:rPr>
      </w:pPr>
    </w:p>
    <w:p w14:paraId="15D024B8" w14:textId="77777777" w:rsidR="00FE218E" w:rsidRPr="00412EDF" w:rsidRDefault="00FE218E" w:rsidP="00FE218E">
      <w:pPr>
        <w:ind w:firstLine="720"/>
        <w:contextualSpacing/>
        <w:rPr>
          <w:rFonts w:eastAsia="Calibri" w:cs="Times New Roman"/>
          <w:b/>
        </w:rPr>
      </w:pPr>
      <w:r w:rsidRPr="00412EDF">
        <w:rPr>
          <w:rFonts w:eastAsia="Calibri" w:cs="Times New Roman"/>
          <w:b/>
        </w:rPr>
        <w:t>Beneficiari indirecți</w:t>
      </w:r>
    </w:p>
    <w:p w14:paraId="6D1D54EC" w14:textId="77777777" w:rsidR="00FE218E" w:rsidRPr="0025630F" w:rsidRDefault="00FE218E" w:rsidP="00FE218E">
      <w:pPr>
        <w:ind w:firstLine="0"/>
        <w:rPr>
          <w:rFonts w:eastAsia="Calibri" w:cs="Times New Roman"/>
        </w:rPr>
      </w:pPr>
      <w:r w:rsidRPr="0025630F">
        <w:rPr>
          <w:rFonts w:eastAsia="Calibri" w:cs="Times New Roman"/>
        </w:rPr>
        <w:t>-</w:t>
      </w:r>
      <w:r>
        <w:rPr>
          <w:rFonts w:eastAsia="Calibri" w:cs="Times New Roman"/>
        </w:rPr>
        <w:t xml:space="preserve"> </w:t>
      </w:r>
      <w:r w:rsidRPr="0025630F">
        <w:rPr>
          <w:rFonts w:eastAsia="Calibri" w:cs="Times New Roman"/>
        </w:rPr>
        <w:t>Mediul de afaceri local</w:t>
      </w:r>
      <w:r>
        <w:rPr>
          <w:rFonts w:eastAsia="Calibri" w:cs="Times New Roman"/>
        </w:rPr>
        <w:t>;</w:t>
      </w:r>
    </w:p>
    <w:p w14:paraId="194FD6C6" w14:textId="143B31F9" w:rsidR="00FE218E" w:rsidRPr="00412EDF" w:rsidRDefault="00FE218E" w:rsidP="00FE218E">
      <w:pPr>
        <w:ind w:firstLine="0"/>
        <w:contextualSpacing/>
        <w:rPr>
          <w:rFonts w:eastAsia="Calibri" w:cs="Times New Roman"/>
        </w:rPr>
      </w:pPr>
      <w:r>
        <w:rPr>
          <w:rFonts w:eastAsia="Calibri" w:cs="Times New Roman"/>
        </w:rPr>
        <w:t xml:space="preserve">- </w:t>
      </w:r>
      <w:r w:rsidR="004353AD">
        <w:rPr>
          <w:rFonts w:eastAsia="Calibri" w:cs="Times New Roman"/>
        </w:rPr>
        <w:t>Autorităț</w:t>
      </w:r>
      <w:r w:rsidRPr="00412EDF">
        <w:rPr>
          <w:rFonts w:eastAsia="Calibri" w:cs="Times New Roman"/>
        </w:rPr>
        <w:t>ile locale</w:t>
      </w:r>
      <w:r>
        <w:rPr>
          <w:rFonts w:eastAsia="Calibri" w:cs="Times New Roman"/>
        </w:rPr>
        <w:t>;</w:t>
      </w:r>
    </w:p>
    <w:p w14:paraId="26EF3948" w14:textId="0D7FB1FB" w:rsidR="00FE218E" w:rsidRDefault="00FE218E" w:rsidP="00FE218E">
      <w:pPr>
        <w:ind w:firstLine="0"/>
        <w:contextualSpacing/>
        <w:rPr>
          <w:rFonts w:eastAsia="Calibri" w:cs="Times New Roman"/>
        </w:rPr>
      </w:pPr>
      <w:r>
        <w:rPr>
          <w:rFonts w:eastAsia="Calibri" w:cs="Times New Roman"/>
        </w:rPr>
        <w:t xml:space="preserve">- </w:t>
      </w:r>
      <w:r w:rsidR="004353AD">
        <w:rPr>
          <w:rFonts w:eastAsia="Calibri" w:cs="Times New Roman"/>
        </w:rPr>
        <w:t>Ș</w:t>
      </w:r>
      <w:r w:rsidRPr="00412EDF">
        <w:rPr>
          <w:rFonts w:eastAsia="Calibri" w:cs="Times New Roman"/>
        </w:rPr>
        <w:t>omeri</w:t>
      </w:r>
      <w:r>
        <w:rPr>
          <w:rFonts w:eastAsia="Calibri" w:cs="Times New Roman"/>
        </w:rPr>
        <w:t>.</w:t>
      </w:r>
    </w:p>
    <w:p w14:paraId="42754058" w14:textId="77777777" w:rsidR="00FE218E" w:rsidRDefault="00FE218E" w:rsidP="00FE218E">
      <w:pPr>
        <w:ind w:firstLine="0"/>
        <w:contextualSpacing/>
        <w:rPr>
          <w:rFonts w:eastAsia="Calibri" w:cs="Times New Roman"/>
        </w:rPr>
      </w:pPr>
    </w:p>
    <w:p w14:paraId="27324ADC" w14:textId="77777777" w:rsidR="00FE218E" w:rsidRPr="00144450" w:rsidRDefault="00FE218E" w:rsidP="00FE218E">
      <w:pPr>
        <w:ind w:firstLine="0"/>
        <w:rPr>
          <w:rFonts w:eastAsia="Calibri" w:cs="Times New Roman"/>
          <w:b/>
        </w:rPr>
      </w:pPr>
      <w:r>
        <w:rPr>
          <w:rFonts w:eastAsia="Calibri" w:cs="Times New Roman"/>
          <w:b/>
        </w:rPr>
        <w:tab/>
        <w:t>5</w:t>
      </w:r>
      <w:r w:rsidRPr="00144450">
        <w:rPr>
          <w:rFonts w:eastAsia="Calibri" w:cs="Times New Roman"/>
          <w:b/>
        </w:rPr>
        <w:t>.</w:t>
      </w:r>
      <w:r>
        <w:rPr>
          <w:rFonts w:eastAsia="Calibri" w:cs="Times New Roman"/>
          <w:b/>
        </w:rPr>
        <w:t xml:space="preserve"> </w:t>
      </w:r>
      <w:r w:rsidRPr="00144450">
        <w:rPr>
          <w:rFonts w:eastAsia="Calibri" w:cs="Times New Roman"/>
          <w:b/>
        </w:rPr>
        <w:t xml:space="preserve">Tipuri de acțiuni eligibile și neeligibile </w:t>
      </w:r>
    </w:p>
    <w:p w14:paraId="6B26F567" w14:textId="77777777" w:rsidR="00FC66BA" w:rsidRDefault="00FC66BA" w:rsidP="001A7392">
      <w:pPr>
        <w:ind w:firstLine="0"/>
        <w:rPr>
          <w:rFonts w:eastAsia="Calibri" w:cs="Times New Roman"/>
        </w:rPr>
      </w:pPr>
    </w:p>
    <w:p w14:paraId="6361EF9F" w14:textId="6C6A684B" w:rsidR="00FE218E" w:rsidRPr="001A7392" w:rsidRDefault="004353AD" w:rsidP="001A7392">
      <w:pPr>
        <w:ind w:firstLine="0"/>
        <w:rPr>
          <w:rFonts w:eastAsia="Calibri" w:cs="Times New Roman"/>
          <w:b/>
          <w:bCs/>
          <w:u w:val="single"/>
        </w:rPr>
      </w:pPr>
      <w:r>
        <w:rPr>
          <w:rFonts w:eastAsia="Calibri" w:cs="Times New Roman"/>
          <w:b/>
          <w:bCs/>
          <w:u w:val="single"/>
        </w:rPr>
        <w:t>Acț</w:t>
      </w:r>
      <w:r w:rsidR="008C718D" w:rsidRPr="001A7392">
        <w:rPr>
          <w:rFonts w:eastAsia="Calibri" w:cs="Times New Roman"/>
          <w:b/>
          <w:bCs/>
          <w:u w:val="single"/>
        </w:rPr>
        <w:t>iuni și cheltuieli eligibile:</w:t>
      </w:r>
    </w:p>
    <w:p w14:paraId="3F32914F" w14:textId="403D5038" w:rsidR="00FE218E" w:rsidRPr="00C8549F" w:rsidRDefault="004353AD" w:rsidP="00FE218E">
      <w:pPr>
        <w:rPr>
          <w:rFonts w:eastAsia="Calibri" w:cs="Times New Roman"/>
          <w:b/>
        </w:rPr>
      </w:pPr>
      <w:r>
        <w:rPr>
          <w:rFonts w:eastAsia="Calibri" w:cs="Times New Roman"/>
          <w:b/>
          <w:bCs/>
        </w:rPr>
        <w:t>Acț</w:t>
      </w:r>
      <w:r w:rsidR="008C718D" w:rsidRPr="008C718D">
        <w:rPr>
          <w:rFonts w:eastAsia="Calibri" w:cs="Times New Roman"/>
          <w:b/>
          <w:bCs/>
        </w:rPr>
        <w:t>iuni</w:t>
      </w:r>
      <w:r w:rsidR="008C718D" w:rsidRPr="00C8549F">
        <w:rPr>
          <w:rFonts w:eastAsia="Calibri" w:cs="Times New Roman"/>
          <w:b/>
        </w:rPr>
        <w:t xml:space="preserve"> </w:t>
      </w:r>
      <w:r w:rsidR="008C718D">
        <w:rPr>
          <w:rFonts w:eastAsia="Calibri" w:cs="Times New Roman"/>
          <w:b/>
        </w:rPr>
        <w:t>/</w:t>
      </w:r>
      <w:r>
        <w:rPr>
          <w:rFonts w:eastAsia="Calibri" w:cs="Times New Roman"/>
          <w:b/>
        </w:rPr>
        <w:t>Activităț</w:t>
      </w:r>
      <w:r w:rsidR="00FE218E" w:rsidRPr="00C8549F">
        <w:rPr>
          <w:rFonts w:eastAsia="Calibri" w:cs="Times New Roman"/>
          <w:b/>
        </w:rPr>
        <w:t>i eligibile</w:t>
      </w:r>
    </w:p>
    <w:p w14:paraId="11FD68C8" w14:textId="56533588" w:rsidR="00FE218E" w:rsidRPr="00412EDF" w:rsidRDefault="00D31816" w:rsidP="00FE218E">
      <w:pPr>
        <w:numPr>
          <w:ilvl w:val="0"/>
          <w:numId w:val="2"/>
        </w:numPr>
        <w:ind w:left="0" w:firstLine="0"/>
        <w:contextualSpacing/>
        <w:rPr>
          <w:rFonts w:eastAsia="Calibri" w:cs="Times New Roman"/>
        </w:rPr>
      </w:pPr>
      <w:bookmarkStart w:id="4" w:name="_Hlk145614801"/>
      <w:r w:rsidRPr="00D31816">
        <w:rPr>
          <w:rFonts w:eastAsia="Calibri" w:cs="Times New Roman"/>
        </w:rPr>
        <w:t>Investi</w:t>
      </w:r>
      <w:r>
        <w:rPr>
          <w:rFonts w:eastAsia="Calibri" w:cs="Times New Roman"/>
        </w:rPr>
        <w:t>ț</w:t>
      </w:r>
      <w:r w:rsidRPr="00D31816">
        <w:rPr>
          <w:rFonts w:eastAsia="Calibri" w:cs="Times New Roman"/>
        </w:rPr>
        <w:t xml:space="preserve">ii pentru </w:t>
      </w:r>
      <w:bookmarkEnd w:id="4"/>
      <w:r>
        <w:rPr>
          <w:rFonts w:eastAsia="Calibri" w:cs="Times New Roman"/>
        </w:rPr>
        <w:t>a</w:t>
      </w:r>
      <w:r w:rsidR="00FE218E" w:rsidRPr="00412EDF">
        <w:rPr>
          <w:rFonts w:eastAsia="Calibri" w:cs="Times New Roman"/>
        </w:rPr>
        <w:t>ctivități de producție (ex: fabricarea produselor textile, îmbrăcăminte, articole de marochinărie, articole de hârtie și carton; fabricarea produselor chimice, farmaceutice; activități de prelucrare a produselor lemnoase; industrie metalurgică, fabricare construcții metalice, mașini, utilaje și echipamente; fabricare produse electrice, electronice, producție de combustibil din biomasă -ex.: fabricare de peleți) în vederea comercializării, producerea și utilizarea energiei din surse regenerabile pentru desfășurarea propriei activități, ca parte integrantă a proiectului etc.;</w:t>
      </w:r>
    </w:p>
    <w:p w14:paraId="41A97568" w14:textId="233A8D37" w:rsidR="00FE218E" w:rsidRDefault="00D31816" w:rsidP="00FE218E">
      <w:pPr>
        <w:numPr>
          <w:ilvl w:val="0"/>
          <w:numId w:val="2"/>
        </w:numPr>
        <w:ind w:left="0" w:firstLine="0"/>
        <w:contextualSpacing/>
        <w:rPr>
          <w:rFonts w:eastAsia="Calibri" w:cs="Times New Roman"/>
        </w:rPr>
      </w:pPr>
      <w:r w:rsidRPr="00D31816">
        <w:rPr>
          <w:rFonts w:eastAsia="Calibri" w:cs="Times New Roman"/>
        </w:rPr>
        <w:t>Investi</w:t>
      </w:r>
      <w:r>
        <w:rPr>
          <w:rFonts w:eastAsia="Calibri" w:cs="Times New Roman"/>
        </w:rPr>
        <w:t>ț</w:t>
      </w:r>
      <w:r w:rsidRPr="00D31816">
        <w:rPr>
          <w:rFonts w:eastAsia="Calibri" w:cs="Times New Roman"/>
        </w:rPr>
        <w:t xml:space="preserve">ii pentru </w:t>
      </w:r>
      <w:r>
        <w:rPr>
          <w:rFonts w:eastAsia="Calibri" w:cs="Times New Roman"/>
        </w:rPr>
        <w:t>a</w:t>
      </w:r>
      <w:r w:rsidR="00FE218E" w:rsidRPr="006462DF">
        <w:rPr>
          <w:rFonts w:eastAsia="Calibri" w:cs="Times New Roman"/>
        </w:rPr>
        <w:t>ctivități meșteșugărești (ex: activități de artizanat și alte activități tradiționale non-agricole (ex: olărit, brodat, prelucrarea manuală a fierului, lânii, lemnului, pielii etc.);</w:t>
      </w:r>
    </w:p>
    <w:p w14:paraId="1D09EBD4" w14:textId="1B8EE3FE" w:rsidR="00FE218E" w:rsidRPr="00FE218E" w:rsidRDefault="00D31816" w:rsidP="00FE218E">
      <w:pPr>
        <w:numPr>
          <w:ilvl w:val="0"/>
          <w:numId w:val="2"/>
        </w:numPr>
        <w:ind w:left="0" w:firstLine="0"/>
        <w:contextualSpacing/>
        <w:rPr>
          <w:rFonts w:eastAsia="Calibri" w:cs="Times New Roman"/>
        </w:rPr>
      </w:pPr>
      <w:r w:rsidRPr="00D31816">
        <w:rPr>
          <w:rFonts w:eastAsia="Calibri" w:cs="Times New Roman"/>
        </w:rPr>
        <w:t xml:space="preserve">Investiții pentru </w:t>
      </w:r>
      <w:r>
        <w:rPr>
          <w:rFonts w:eastAsia="Calibri" w:cs="Times New Roman"/>
        </w:rPr>
        <w:t>a</w:t>
      </w:r>
      <w:r w:rsidR="00FE218E" w:rsidRPr="00FE218E">
        <w:rPr>
          <w:rFonts w:eastAsia="Calibri" w:cs="Times New Roman"/>
        </w:rPr>
        <w:t>ctivități de r</w:t>
      </w:r>
      <w:r w:rsidR="004353AD">
        <w:rPr>
          <w:rFonts w:eastAsia="Calibri" w:cs="Times New Roman"/>
        </w:rPr>
        <w:t>ecreere, sportive, de agrement ș</w:t>
      </w:r>
      <w:r w:rsidR="00FE218E" w:rsidRPr="00FE218E">
        <w:rPr>
          <w:rFonts w:eastAsia="Calibri" w:cs="Times New Roman"/>
        </w:rPr>
        <w:t>i alimentație publică;</w:t>
      </w:r>
    </w:p>
    <w:p w14:paraId="20A8DDB6" w14:textId="50E02EFB" w:rsidR="00FE218E" w:rsidRDefault="00D31816" w:rsidP="00FE218E">
      <w:pPr>
        <w:numPr>
          <w:ilvl w:val="0"/>
          <w:numId w:val="3"/>
        </w:numPr>
        <w:ind w:left="0" w:firstLine="0"/>
        <w:contextualSpacing/>
        <w:rPr>
          <w:rFonts w:eastAsia="Calibri" w:cs="Times New Roman"/>
        </w:rPr>
      </w:pPr>
      <w:r w:rsidRPr="00D31816">
        <w:rPr>
          <w:rFonts w:eastAsia="Calibri" w:cs="Times New Roman"/>
        </w:rPr>
        <w:t xml:space="preserve">Investiții pentru fumizarea de </w:t>
      </w:r>
      <w:r>
        <w:rPr>
          <w:rFonts w:eastAsia="Calibri" w:cs="Times New Roman"/>
        </w:rPr>
        <w:t>s</w:t>
      </w:r>
      <w:r w:rsidR="004106F5">
        <w:rPr>
          <w:rFonts w:eastAsia="Calibri" w:cs="Times New Roman"/>
        </w:rPr>
        <w:t>ervicii (ex:</w:t>
      </w:r>
      <w:r w:rsidR="00FE218E" w:rsidRPr="006462DF">
        <w:rPr>
          <w:rFonts w:eastAsia="Calibri" w:cs="Times New Roman"/>
        </w:rPr>
        <w:t>medicale, sociale, sanitar-veterinare</w:t>
      </w:r>
      <w:r>
        <w:rPr>
          <w:rFonts w:eastAsia="Calibri" w:cs="Times New Roman"/>
        </w:rPr>
        <w:t>,</w:t>
      </w:r>
      <w:r w:rsidR="00FE218E" w:rsidRPr="006462DF">
        <w:rPr>
          <w:rFonts w:eastAsia="Calibri" w:cs="Times New Roman"/>
        </w:rPr>
        <w:t xml:space="preserve"> reparații mașini, unelte, obiecte casnice; consultanță, contabilitate, juridice, audit; servicii în tehnologia informației și servicii informatice; servicii tehnice</w:t>
      </w:r>
      <w:r>
        <w:rPr>
          <w:rFonts w:eastAsia="Calibri" w:cs="Times New Roman"/>
        </w:rPr>
        <w:t xml:space="preserve"> și în construcții</w:t>
      </w:r>
      <w:r w:rsidR="00FE218E" w:rsidRPr="006462DF">
        <w:rPr>
          <w:rFonts w:eastAsia="Calibri" w:cs="Times New Roman"/>
        </w:rPr>
        <w:t>, administrative, alte servicii destinate populației din spațiul rural, etc.).</w:t>
      </w:r>
    </w:p>
    <w:p w14:paraId="31139C90" w14:textId="7F685F1E" w:rsidR="008C718D" w:rsidRPr="006462DF" w:rsidRDefault="008C718D" w:rsidP="00FE218E">
      <w:pPr>
        <w:numPr>
          <w:ilvl w:val="0"/>
          <w:numId w:val="3"/>
        </w:numPr>
        <w:ind w:left="0" w:firstLine="0"/>
        <w:contextualSpacing/>
        <w:rPr>
          <w:rFonts w:eastAsia="Calibri" w:cs="Times New Roman"/>
        </w:rPr>
      </w:pPr>
      <w:r w:rsidRPr="008C718D">
        <w:rPr>
          <w:rFonts w:eastAsia="Calibri" w:cs="Times New Roman"/>
        </w:rPr>
        <w:t>Investi</w:t>
      </w:r>
      <w:r>
        <w:rPr>
          <w:rFonts w:eastAsia="Calibri" w:cs="Times New Roman"/>
        </w:rPr>
        <w:t>ț</w:t>
      </w:r>
      <w:r w:rsidRPr="008C718D">
        <w:rPr>
          <w:rFonts w:eastAsia="Calibri" w:cs="Times New Roman"/>
        </w:rPr>
        <w:t>ii care sus</w:t>
      </w:r>
      <w:r>
        <w:rPr>
          <w:rFonts w:eastAsia="Calibri" w:cs="Times New Roman"/>
        </w:rPr>
        <w:t>ț</w:t>
      </w:r>
      <w:r w:rsidRPr="008C718D">
        <w:rPr>
          <w:rFonts w:eastAsia="Calibri" w:cs="Times New Roman"/>
        </w:rPr>
        <w:t>in protec</w:t>
      </w:r>
      <w:r>
        <w:rPr>
          <w:rFonts w:eastAsia="Calibri" w:cs="Times New Roman"/>
        </w:rPr>
        <w:t>ț</w:t>
      </w:r>
      <w:r w:rsidRPr="008C718D">
        <w:rPr>
          <w:rFonts w:eastAsia="Calibri" w:cs="Times New Roman"/>
        </w:rPr>
        <w:t>ia mediului</w:t>
      </w:r>
    </w:p>
    <w:p w14:paraId="75D1437F" w14:textId="77777777" w:rsidR="008C718D" w:rsidRDefault="008C718D" w:rsidP="00FE218E">
      <w:pPr>
        <w:pStyle w:val="ListParagraph"/>
        <w:ind w:left="142" w:firstLine="578"/>
        <w:rPr>
          <w:rFonts w:eastAsia="Calibri" w:cs="Times New Roman"/>
          <w:b/>
        </w:rPr>
      </w:pPr>
    </w:p>
    <w:p w14:paraId="094E63B7" w14:textId="4FC2F8CB" w:rsidR="00FE218E" w:rsidRDefault="008C718D" w:rsidP="00FE218E">
      <w:pPr>
        <w:pStyle w:val="ListParagraph"/>
        <w:ind w:left="142" w:firstLine="578"/>
        <w:rPr>
          <w:rFonts w:eastAsia="Calibri" w:cs="Times New Roman"/>
          <w:b/>
        </w:rPr>
      </w:pPr>
      <w:r>
        <w:rPr>
          <w:rFonts w:eastAsia="Calibri" w:cs="Times New Roman"/>
          <w:b/>
        </w:rPr>
        <w:t>C</w:t>
      </w:r>
      <w:r w:rsidR="00FE218E" w:rsidRPr="006462DF">
        <w:rPr>
          <w:rFonts w:eastAsia="Calibri" w:cs="Times New Roman"/>
          <w:b/>
        </w:rPr>
        <w:t>heltuieli eligibile:</w:t>
      </w:r>
    </w:p>
    <w:p w14:paraId="5ADC2B98" w14:textId="77777777" w:rsidR="00E31E59" w:rsidRPr="00E31E59" w:rsidRDefault="00E31E59" w:rsidP="00E31E59">
      <w:pPr>
        <w:pStyle w:val="ListParagraph"/>
        <w:numPr>
          <w:ilvl w:val="1"/>
          <w:numId w:val="13"/>
        </w:numPr>
        <w:ind w:left="180"/>
        <w:rPr>
          <w:rFonts w:eastAsia="Calibri" w:cs="Times New Roman"/>
          <w:bCs/>
        </w:rPr>
      </w:pPr>
      <w:r w:rsidRPr="00E31E59">
        <w:rPr>
          <w:rFonts w:eastAsia="Calibri" w:cs="Times New Roman"/>
          <w:bCs/>
        </w:rPr>
        <w:t>construcţia, extinderea şi/sau modernizarea şi dotarea de spaţii de lucru, spaţii de producţie şi spaţii pentru prestări servicii.</w:t>
      </w:r>
    </w:p>
    <w:p w14:paraId="1DA6D905" w14:textId="6A14A54A" w:rsidR="0032143F" w:rsidRPr="0032143F" w:rsidRDefault="0032143F" w:rsidP="0032143F">
      <w:pPr>
        <w:pStyle w:val="ListParagraph"/>
        <w:numPr>
          <w:ilvl w:val="1"/>
          <w:numId w:val="13"/>
        </w:numPr>
        <w:ind w:left="270" w:hanging="450"/>
        <w:rPr>
          <w:rFonts w:eastAsia="Calibri" w:cs="Times New Roman"/>
          <w:bCs/>
        </w:rPr>
      </w:pPr>
      <w:r w:rsidRPr="0032143F">
        <w:rPr>
          <w:rFonts w:eastAsia="Calibri" w:cs="Times New Roman"/>
          <w:bCs/>
        </w:rPr>
        <w:t>investiții intangibile: achiziționarea sau dezvoltarea de software și achiziționarea de brevete, licențe, drepturi de autor, mărci;</w:t>
      </w:r>
    </w:p>
    <w:p w14:paraId="24E04692" w14:textId="3515F1AF" w:rsidR="0032143F" w:rsidRPr="0032143F" w:rsidRDefault="0032143F" w:rsidP="0032143F">
      <w:pPr>
        <w:pStyle w:val="ListParagraph"/>
        <w:numPr>
          <w:ilvl w:val="1"/>
          <w:numId w:val="13"/>
        </w:numPr>
        <w:ind w:left="270" w:hanging="450"/>
        <w:rPr>
          <w:rFonts w:eastAsia="Calibri" w:cs="Times New Roman"/>
          <w:bCs/>
        </w:rPr>
      </w:pPr>
      <w:r w:rsidRPr="0032143F">
        <w:rPr>
          <w:rFonts w:eastAsia="Calibri" w:cs="Times New Roman"/>
          <w:bCs/>
        </w:rPr>
        <w:lastRenderedPageBreak/>
        <w:t xml:space="preserve">înființarea/modernizarea de firme de profil non-agricol; </w:t>
      </w:r>
    </w:p>
    <w:p w14:paraId="4B0019E4" w14:textId="25E58C56" w:rsidR="0032143F" w:rsidRPr="0032143F" w:rsidRDefault="0032143F" w:rsidP="0032143F">
      <w:pPr>
        <w:pStyle w:val="ListParagraph"/>
        <w:numPr>
          <w:ilvl w:val="1"/>
          <w:numId w:val="13"/>
        </w:numPr>
        <w:ind w:left="270" w:hanging="450"/>
        <w:rPr>
          <w:rFonts w:eastAsia="Calibri" w:cs="Times New Roman"/>
          <w:bCs/>
        </w:rPr>
      </w:pPr>
      <w:r w:rsidRPr="0032143F">
        <w:rPr>
          <w:rFonts w:eastAsia="Calibri" w:cs="Times New Roman"/>
          <w:bCs/>
        </w:rPr>
        <w:t>înființarea de ateliere meșteșugărești;</w:t>
      </w:r>
    </w:p>
    <w:p w14:paraId="5DEE2B46" w14:textId="724576D6" w:rsidR="0032143F" w:rsidRPr="0032143F" w:rsidRDefault="0032143F" w:rsidP="0032143F">
      <w:pPr>
        <w:pStyle w:val="ListParagraph"/>
        <w:numPr>
          <w:ilvl w:val="1"/>
          <w:numId w:val="13"/>
        </w:numPr>
        <w:ind w:left="270" w:hanging="450"/>
        <w:rPr>
          <w:rFonts w:eastAsia="Calibri" w:cs="Times New Roman"/>
          <w:bCs/>
        </w:rPr>
      </w:pPr>
      <w:r w:rsidRPr="0032143F">
        <w:rPr>
          <w:rFonts w:eastAsia="Calibri" w:cs="Times New Roman"/>
          <w:bCs/>
        </w:rPr>
        <w:t>construcția, extinderea/modernizarea și dotarea agropensiunilor și a altor structuri de primire turistică (camping, sat de vacanță, bungalow-uri etc.);</w:t>
      </w:r>
    </w:p>
    <w:p w14:paraId="726FA806" w14:textId="6DECE766" w:rsidR="0032143F" w:rsidRPr="0032143F" w:rsidRDefault="0032143F" w:rsidP="0032143F">
      <w:pPr>
        <w:pStyle w:val="ListParagraph"/>
        <w:numPr>
          <w:ilvl w:val="1"/>
          <w:numId w:val="13"/>
        </w:numPr>
        <w:ind w:left="270" w:hanging="450"/>
        <w:rPr>
          <w:rFonts w:eastAsia="Calibri" w:cs="Times New Roman"/>
          <w:bCs/>
        </w:rPr>
      </w:pPr>
      <w:r w:rsidRPr="0032143F">
        <w:rPr>
          <w:rFonts w:eastAsia="Calibri" w:cs="Times New Roman"/>
          <w:bCs/>
        </w:rPr>
        <w:t>înființarea/modernizarea/dotarea prin activități de agrement (trasee turistice, parcuri tematice de tip paint-ball, aventuri, etc).</w:t>
      </w:r>
    </w:p>
    <w:p w14:paraId="5DC5C231" w14:textId="1DF0561C" w:rsidR="00FE218E" w:rsidRPr="006462DF" w:rsidRDefault="006F6F8D" w:rsidP="00FE218E">
      <w:pPr>
        <w:pStyle w:val="ListParagraph"/>
        <w:numPr>
          <w:ilvl w:val="0"/>
          <w:numId w:val="3"/>
        </w:numPr>
        <w:ind w:left="142"/>
        <w:rPr>
          <w:rFonts w:eastAsia="Calibri" w:cs="Times New Roman"/>
        </w:rPr>
      </w:pPr>
      <w:r>
        <w:rPr>
          <w:rFonts w:eastAsia="Calibri" w:cs="Times New Roman"/>
        </w:rPr>
        <w:t>a</w:t>
      </w:r>
      <w:r w:rsidR="004353AD">
        <w:rPr>
          <w:rFonts w:eastAsia="Calibri" w:cs="Times New Roman"/>
        </w:rPr>
        <w:t>chiziț</w:t>
      </w:r>
      <w:r w:rsidR="00FE218E" w:rsidRPr="006462DF">
        <w:rPr>
          <w:rFonts w:eastAsia="Calibri" w:cs="Times New Roman"/>
        </w:rPr>
        <w:t>ia de echipamente tehnologice, maşini, utilaje şi instalaţ</w:t>
      </w:r>
      <w:r w:rsidR="004353AD">
        <w:rPr>
          <w:rFonts w:eastAsia="Calibri" w:cs="Times New Roman"/>
        </w:rPr>
        <w:t>i</w:t>
      </w:r>
      <w:r w:rsidR="00FE218E" w:rsidRPr="006462DF">
        <w:rPr>
          <w:rFonts w:eastAsia="Calibri" w:cs="Times New Roman"/>
        </w:rPr>
        <w:t>i/echipamente de lucru</w:t>
      </w:r>
      <w:r w:rsidR="00E31E59">
        <w:rPr>
          <w:rFonts w:eastAsia="Calibri" w:cs="Times New Roman"/>
        </w:rPr>
        <w:t xml:space="preserve"> noi</w:t>
      </w:r>
      <w:r w:rsidR="00FE218E" w:rsidRPr="006462DF">
        <w:rPr>
          <w:rFonts w:eastAsia="Calibri" w:cs="Times New Roman"/>
        </w:rPr>
        <w:t xml:space="preserve">; </w:t>
      </w:r>
    </w:p>
    <w:p w14:paraId="06B7AE0B" w14:textId="183B8590" w:rsidR="00FE218E" w:rsidRPr="006462DF" w:rsidRDefault="006F6F8D" w:rsidP="00FE218E">
      <w:pPr>
        <w:pStyle w:val="ListParagraph"/>
        <w:numPr>
          <w:ilvl w:val="0"/>
          <w:numId w:val="3"/>
        </w:numPr>
        <w:ind w:left="142"/>
        <w:rPr>
          <w:rFonts w:eastAsia="Calibri" w:cs="Times New Roman"/>
        </w:rPr>
      </w:pPr>
      <w:r>
        <w:rPr>
          <w:rFonts w:eastAsia="Calibri" w:cs="Times New Roman"/>
        </w:rPr>
        <w:t>a</w:t>
      </w:r>
      <w:r w:rsidR="004353AD">
        <w:rPr>
          <w:rFonts w:eastAsia="Calibri" w:cs="Times New Roman"/>
        </w:rPr>
        <w:t>chiziț</w:t>
      </w:r>
      <w:r w:rsidRPr="006462DF">
        <w:rPr>
          <w:rFonts w:eastAsia="Calibri" w:cs="Times New Roman"/>
        </w:rPr>
        <w:t xml:space="preserve">ia de </w:t>
      </w:r>
      <w:r>
        <w:rPr>
          <w:rFonts w:eastAsia="Calibri" w:cs="Times New Roman"/>
        </w:rPr>
        <w:t>e</w:t>
      </w:r>
      <w:r w:rsidR="00FE218E" w:rsidRPr="006462DF">
        <w:rPr>
          <w:rFonts w:eastAsia="Calibri" w:cs="Times New Roman"/>
        </w:rPr>
        <w:t xml:space="preserve">chipamente IT tehnică de calcul; </w:t>
      </w:r>
    </w:p>
    <w:p w14:paraId="41EBA124" w14:textId="5759E325" w:rsidR="00FE218E" w:rsidRPr="006462DF" w:rsidRDefault="006F6F8D" w:rsidP="00FE218E">
      <w:pPr>
        <w:pStyle w:val="ListParagraph"/>
        <w:numPr>
          <w:ilvl w:val="0"/>
          <w:numId w:val="3"/>
        </w:numPr>
        <w:ind w:left="142"/>
        <w:rPr>
          <w:rFonts w:eastAsia="Calibri" w:cs="Times New Roman"/>
        </w:rPr>
      </w:pPr>
      <w:r>
        <w:rPr>
          <w:rFonts w:eastAsia="Calibri" w:cs="Times New Roman"/>
        </w:rPr>
        <w:t>a</w:t>
      </w:r>
      <w:r w:rsidR="004353AD">
        <w:rPr>
          <w:rFonts w:eastAsia="Calibri" w:cs="Times New Roman"/>
        </w:rPr>
        <w:t>chiziţionarea de dotă</w:t>
      </w:r>
      <w:r w:rsidR="00FE218E" w:rsidRPr="006462DF">
        <w:rPr>
          <w:rFonts w:eastAsia="Calibri" w:cs="Times New Roman"/>
        </w:rPr>
        <w:t>ri de specialitate necesare;</w:t>
      </w:r>
    </w:p>
    <w:p w14:paraId="0791BC4C" w14:textId="09E69203" w:rsidR="00FE218E" w:rsidRPr="006462DF" w:rsidRDefault="006F6F8D" w:rsidP="00FE218E">
      <w:pPr>
        <w:pStyle w:val="ListParagraph"/>
        <w:numPr>
          <w:ilvl w:val="0"/>
          <w:numId w:val="3"/>
        </w:numPr>
        <w:ind w:left="142"/>
        <w:rPr>
          <w:rFonts w:eastAsia="Calibri" w:cs="Times New Roman"/>
        </w:rPr>
      </w:pPr>
      <w:r>
        <w:rPr>
          <w:rFonts w:eastAsia="Calibri" w:cs="Times New Roman"/>
        </w:rPr>
        <w:t>a</w:t>
      </w:r>
      <w:r w:rsidR="00FE218E" w:rsidRPr="006462DF">
        <w:rPr>
          <w:rFonts w:eastAsia="Calibri" w:cs="Times New Roman"/>
        </w:rPr>
        <w:t>chiziţionarea de instalaţii de încălzire sau climatizare aferente spaţiului de producţie sau servicii;</w:t>
      </w:r>
    </w:p>
    <w:p w14:paraId="7CF15765" w14:textId="7ABFF29D" w:rsidR="00FE218E" w:rsidRPr="006462DF" w:rsidRDefault="006F6F8D" w:rsidP="00FE218E">
      <w:pPr>
        <w:pStyle w:val="ListParagraph"/>
        <w:numPr>
          <w:ilvl w:val="0"/>
          <w:numId w:val="3"/>
        </w:numPr>
        <w:ind w:left="142"/>
        <w:rPr>
          <w:rFonts w:eastAsia="Calibri" w:cs="Times New Roman"/>
        </w:rPr>
      </w:pPr>
      <w:r>
        <w:rPr>
          <w:rFonts w:eastAsia="Calibri" w:cs="Times New Roman"/>
        </w:rPr>
        <w:t>c</w:t>
      </w:r>
      <w:r w:rsidR="00FE218E" w:rsidRPr="006462DF">
        <w:rPr>
          <w:rFonts w:eastAsia="Calibri" w:cs="Times New Roman"/>
        </w:rPr>
        <w:t xml:space="preserve">heltuieli </w:t>
      </w:r>
      <w:r w:rsidR="004353AD">
        <w:rPr>
          <w:rFonts w:eastAsia="Calibri" w:cs="Times New Roman"/>
        </w:rPr>
        <w:t>generale de proiect (consultanță</w:t>
      </w:r>
      <w:r w:rsidR="00FE218E" w:rsidRPr="006462DF">
        <w:rPr>
          <w:rFonts w:eastAsia="Calibri" w:cs="Times New Roman"/>
        </w:rPr>
        <w:t>, onorarii etc);</w:t>
      </w:r>
    </w:p>
    <w:p w14:paraId="51B2A8D7" w14:textId="57AAA8A0" w:rsidR="00FE218E" w:rsidRPr="006462DF" w:rsidRDefault="004353AD" w:rsidP="00FE218E">
      <w:pPr>
        <w:pStyle w:val="ListParagraph"/>
        <w:numPr>
          <w:ilvl w:val="0"/>
          <w:numId w:val="3"/>
        </w:numPr>
        <w:ind w:left="142"/>
        <w:rPr>
          <w:rFonts w:eastAsia="Calibri" w:cs="Times New Roman"/>
        </w:rPr>
      </w:pPr>
      <w:r>
        <w:rPr>
          <w:rFonts w:eastAsia="Calibri" w:cs="Times New Roman"/>
        </w:rPr>
        <w:t>Alte cheltuieli necesare și ale căror achiziție sunt fundamentate î</w:t>
      </w:r>
      <w:r w:rsidR="00FE218E" w:rsidRPr="006462DF">
        <w:rPr>
          <w:rFonts w:eastAsia="Calibri" w:cs="Times New Roman"/>
        </w:rPr>
        <w:t>n planul de afaceri prezentat.</w:t>
      </w:r>
    </w:p>
    <w:p w14:paraId="4E04105A" w14:textId="77777777" w:rsidR="00FE218E" w:rsidRPr="006462DF" w:rsidRDefault="00FE218E" w:rsidP="00FE218E">
      <w:pPr>
        <w:pStyle w:val="ListParagraph"/>
        <w:ind w:left="142" w:firstLine="0"/>
        <w:rPr>
          <w:rFonts w:eastAsia="Calibri" w:cs="Times New Roman"/>
        </w:rPr>
      </w:pPr>
    </w:p>
    <w:p w14:paraId="0CF43B25" w14:textId="688B584C" w:rsidR="00FE218E" w:rsidRPr="006462DF" w:rsidRDefault="00FE218E" w:rsidP="00FE218E">
      <w:pPr>
        <w:pStyle w:val="ListParagraph"/>
        <w:ind w:left="142" w:firstLine="578"/>
        <w:rPr>
          <w:rFonts w:eastAsia="Calibri" w:cs="Times New Roman"/>
        </w:rPr>
      </w:pPr>
      <w:r w:rsidRPr="006462DF">
        <w:rPr>
          <w:rFonts w:eastAsia="Calibri" w:cs="Times New Roman"/>
          <w:b/>
        </w:rPr>
        <w:t>Ac</w:t>
      </w:r>
      <w:r w:rsidR="001A7392">
        <w:rPr>
          <w:rFonts w:eastAsia="Calibri" w:cs="Times New Roman"/>
          <w:b/>
        </w:rPr>
        <w:t>ț</w:t>
      </w:r>
      <w:r w:rsidRPr="006462DF">
        <w:rPr>
          <w:rFonts w:eastAsia="Calibri" w:cs="Times New Roman"/>
          <w:b/>
        </w:rPr>
        <w:t xml:space="preserve">iuni </w:t>
      </w:r>
      <w:r w:rsidR="001A7392">
        <w:rPr>
          <w:rFonts w:eastAsia="Calibri" w:cs="Times New Roman"/>
          <w:b/>
        </w:rPr>
        <w:t>ș</w:t>
      </w:r>
      <w:r w:rsidRPr="006462DF">
        <w:rPr>
          <w:rFonts w:eastAsia="Calibri" w:cs="Times New Roman"/>
          <w:b/>
        </w:rPr>
        <w:t>i cheltuieli neeligibile:</w:t>
      </w:r>
    </w:p>
    <w:p w14:paraId="43CC1912" w14:textId="4744329A" w:rsidR="006F6F8D" w:rsidRPr="006F6F8D" w:rsidRDefault="006F6F8D" w:rsidP="006F6F8D">
      <w:pPr>
        <w:pStyle w:val="ListParagraph"/>
        <w:numPr>
          <w:ilvl w:val="1"/>
          <w:numId w:val="15"/>
        </w:numPr>
        <w:ind w:left="90"/>
        <w:rPr>
          <w:rFonts w:eastAsia="Calibri" w:cs="Times New Roman"/>
        </w:rPr>
      </w:pPr>
      <w:r w:rsidRPr="006F6F8D">
        <w:rPr>
          <w:rFonts w:eastAsia="Calibri" w:cs="Times New Roman"/>
        </w:rPr>
        <w:t>cheltuieli specifice de înființare și funcționare a întreprinderilor (obținerea avizelor de funcționare, taxe de autorizare, salarii, cheltuieli administrative, etc);</w:t>
      </w:r>
    </w:p>
    <w:p w14:paraId="07EAAE7F" w14:textId="4531C9EA" w:rsidR="006F6F8D" w:rsidRPr="006F6F8D" w:rsidRDefault="006F6F8D" w:rsidP="006F6F8D">
      <w:pPr>
        <w:pStyle w:val="ListParagraph"/>
        <w:numPr>
          <w:ilvl w:val="1"/>
          <w:numId w:val="15"/>
        </w:numPr>
        <w:ind w:left="90"/>
        <w:rPr>
          <w:rFonts w:eastAsia="Calibri" w:cs="Times New Roman"/>
        </w:rPr>
      </w:pPr>
      <w:r w:rsidRPr="006F6F8D">
        <w:rPr>
          <w:rFonts w:eastAsia="Calibri" w:cs="Times New Roman"/>
        </w:rPr>
        <w:t>achiziționarea de bunuri și echipamente second-hand;</w:t>
      </w:r>
    </w:p>
    <w:p w14:paraId="4AE085D3" w14:textId="5362CF94" w:rsidR="001A7392" w:rsidRDefault="006F6F8D" w:rsidP="006F6F8D">
      <w:pPr>
        <w:pStyle w:val="ListParagraph"/>
        <w:numPr>
          <w:ilvl w:val="1"/>
          <w:numId w:val="15"/>
        </w:numPr>
        <w:ind w:left="90"/>
        <w:rPr>
          <w:rFonts w:eastAsia="Calibri" w:cs="Times New Roman"/>
        </w:rPr>
      </w:pPr>
      <w:r w:rsidRPr="006F6F8D">
        <w:rPr>
          <w:rFonts w:eastAsia="Calibri" w:cs="Times New Roman"/>
        </w:rPr>
        <w:t xml:space="preserve">prestarea de servicii agricole, precum și achiziția </w:t>
      </w:r>
      <w:r w:rsidR="001A7392" w:rsidRPr="001A7392">
        <w:rPr>
          <w:rFonts w:eastAsia="Calibri" w:cs="Times New Roman"/>
        </w:rPr>
        <w:t>utilajelor agricole;</w:t>
      </w:r>
    </w:p>
    <w:p w14:paraId="108DA3E1" w14:textId="2C4A73AA" w:rsidR="00FE218E" w:rsidRDefault="006F6F8D" w:rsidP="001A7392">
      <w:pPr>
        <w:pStyle w:val="ListParagraph"/>
        <w:numPr>
          <w:ilvl w:val="1"/>
          <w:numId w:val="15"/>
        </w:numPr>
        <w:ind w:left="90"/>
        <w:rPr>
          <w:rFonts w:eastAsia="Calibri" w:cs="Times New Roman"/>
        </w:rPr>
      </w:pPr>
      <w:r w:rsidRPr="006F6F8D">
        <w:rPr>
          <w:rFonts w:eastAsia="Calibri" w:cs="Times New Roman"/>
        </w:rPr>
        <w:t xml:space="preserve"> </w:t>
      </w:r>
      <w:r w:rsidR="00FE218E" w:rsidRPr="001A7392">
        <w:rPr>
          <w:rFonts w:eastAsia="Calibri" w:cs="Times New Roman"/>
        </w:rPr>
        <w:t>achizitionarea de teren.</w:t>
      </w:r>
    </w:p>
    <w:p w14:paraId="01F9D4C6" w14:textId="706F5045" w:rsidR="000E6975" w:rsidRPr="001A7392" w:rsidRDefault="000E6975" w:rsidP="001A7392">
      <w:pPr>
        <w:pStyle w:val="ListParagraph"/>
        <w:numPr>
          <w:ilvl w:val="1"/>
          <w:numId w:val="15"/>
        </w:numPr>
        <w:ind w:left="90"/>
        <w:rPr>
          <w:rFonts w:eastAsia="Calibri" w:cs="Times New Roman"/>
        </w:rPr>
      </w:pPr>
      <w:r>
        <w:rPr>
          <w:rFonts w:eastAsia="Calibri" w:cs="Times New Roman"/>
        </w:rPr>
        <w:t>Cheltuieli pentru înființarea de agropensiuni, pensiuni și hoteluri</w:t>
      </w:r>
    </w:p>
    <w:p w14:paraId="7B903E04" w14:textId="77777777" w:rsidR="00FE218E" w:rsidRDefault="00FE218E" w:rsidP="00FC66BA">
      <w:pPr>
        <w:ind w:firstLine="0"/>
        <w:contextualSpacing/>
        <w:rPr>
          <w:rFonts w:eastAsia="Calibri" w:cs="Times New Roman"/>
          <w:b/>
        </w:rPr>
      </w:pPr>
    </w:p>
    <w:p w14:paraId="67A81D1B" w14:textId="43F695C8" w:rsidR="00FE218E" w:rsidRDefault="00FE218E" w:rsidP="00FE218E">
      <w:pPr>
        <w:ind w:firstLine="708"/>
        <w:contextualSpacing/>
        <w:rPr>
          <w:rFonts w:eastAsia="Calibri" w:cs="Times New Roman"/>
          <w:b/>
        </w:rPr>
      </w:pPr>
      <w:r>
        <w:rPr>
          <w:rFonts w:eastAsia="Calibri" w:cs="Times New Roman"/>
          <w:b/>
        </w:rPr>
        <w:t>6</w:t>
      </w:r>
      <w:r w:rsidR="004353AD">
        <w:rPr>
          <w:rFonts w:eastAsia="Calibri" w:cs="Times New Roman"/>
          <w:b/>
        </w:rPr>
        <w:t>. Condiț</w:t>
      </w:r>
      <w:r w:rsidRPr="00412EDF">
        <w:rPr>
          <w:rFonts w:eastAsia="Calibri" w:cs="Times New Roman"/>
          <w:b/>
        </w:rPr>
        <w:t>ii de eligibilitate:</w:t>
      </w:r>
    </w:p>
    <w:p w14:paraId="72C30D59" w14:textId="282E14AC" w:rsidR="006F6F8D" w:rsidRPr="006F6F8D" w:rsidRDefault="006F6F8D" w:rsidP="006F6F8D">
      <w:pPr>
        <w:ind w:firstLine="0"/>
        <w:contextualSpacing/>
        <w:rPr>
          <w:rFonts w:eastAsia="Calibri" w:cs="Times New Roman"/>
        </w:rPr>
      </w:pPr>
      <w:r w:rsidRPr="006F6F8D">
        <w:rPr>
          <w:rFonts w:eastAsia="Calibri" w:cs="Times New Roman"/>
        </w:rPr>
        <w:t>-</w:t>
      </w:r>
      <w:r>
        <w:rPr>
          <w:rFonts w:eastAsia="Calibri" w:cs="Times New Roman"/>
        </w:rPr>
        <w:t xml:space="preserve"> </w:t>
      </w:r>
      <w:r w:rsidRPr="006F6F8D">
        <w:rPr>
          <w:rFonts w:eastAsia="Calibri" w:cs="Times New Roman"/>
        </w:rPr>
        <w:t>Solicitantul trebuie să se încadreze în categoria beneficiarilor eligibili;</w:t>
      </w:r>
    </w:p>
    <w:p w14:paraId="2E9E6DF5" w14:textId="45444854" w:rsidR="0082177E" w:rsidRPr="006F6F8D" w:rsidRDefault="006F6F8D" w:rsidP="006F6F8D">
      <w:pPr>
        <w:ind w:firstLine="0"/>
        <w:contextualSpacing/>
        <w:rPr>
          <w:rFonts w:eastAsia="Calibri" w:cs="Times New Roman"/>
        </w:rPr>
      </w:pPr>
      <w:r w:rsidRPr="006F6F8D">
        <w:rPr>
          <w:rFonts w:eastAsia="Calibri" w:cs="Times New Roman"/>
        </w:rPr>
        <w:t>-</w:t>
      </w:r>
      <w:r>
        <w:rPr>
          <w:rFonts w:eastAsia="Calibri" w:cs="Times New Roman"/>
        </w:rPr>
        <w:t xml:space="preserve"> </w:t>
      </w:r>
      <w:r w:rsidRPr="006F6F8D">
        <w:rPr>
          <w:rFonts w:eastAsia="Calibri" w:cs="Times New Roman"/>
        </w:rPr>
        <w:t>Investiția trebuie să se încadreze în cel puțin unul din tipurile de activități sprijinite</w:t>
      </w:r>
      <w:r w:rsidR="001A7392">
        <w:rPr>
          <w:rFonts w:eastAsia="Calibri" w:cs="Times New Roman"/>
        </w:rPr>
        <w:t xml:space="preserve">, adică, </w:t>
      </w:r>
      <w:r w:rsidR="00031CDC">
        <w:rPr>
          <w:rFonts w:eastAsia="Calibri" w:cs="Times New Roman"/>
        </w:rPr>
        <w:t>c</w:t>
      </w:r>
      <w:r w:rsidR="0082177E" w:rsidRPr="00412EDF">
        <w:rPr>
          <w:rFonts w:eastAsia="Calibri" w:cs="Times New Roman"/>
        </w:rPr>
        <w:t>odul CAEN pentru care solicită finanţare este eligibil în cadrul apelului de proiecte (lista c</w:t>
      </w:r>
      <w:r w:rsidR="004353AD">
        <w:rPr>
          <w:rFonts w:eastAsia="Calibri" w:cs="Times New Roman"/>
        </w:rPr>
        <w:t>odurilor CAEN va fi definitivată î</w:t>
      </w:r>
      <w:r w:rsidR="0082177E" w:rsidRPr="00412EDF">
        <w:rPr>
          <w:rFonts w:eastAsia="Calibri" w:cs="Times New Roman"/>
        </w:rPr>
        <w:t>n cadrul procesului de elaborare a Ghidului So</w:t>
      </w:r>
      <w:r w:rsidR="004353AD">
        <w:rPr>
          <w:rFonts w:eastAsia="Calibri" w:cs="Times New Roman"/>
        </w:rPr>
        <w:t>licitantului specific acestei mă</w:t>
      </w:r>
      <w:r w:rsidR="0082177E" w:rsidRPr="00412EDF">
        <w:rPr>
          <w:rFonts w:eastAsia="Calibri" w:cs="Times New Roman"/>
        </w:rPr>
        <w:t>suri);</w:t>
      </w:r>
    </w:p>
    <w:p w14:paraId="58D74E50" w14:textId="7B2C2FF9" w:rsidR="006F6F8D" w:rsidRDefault="006F6F8D" w:rsidP="006F6F8D">
      <w:pPr>
        <w:ind w:firstLine="0"/>
        <w:contextualSpacing/>
        <w:rPr>
          <w:rFonts w:eastAsia="Calibri" w:cs="Times New Roman"/>
        </w:rPr>
      </w:pPr>
      <w:r w:rsidRPr="006F6F8D">
        <w:rPr>
          <w:rFonts w:eastAsia="Calibri" w:cs="Times New Roman"/>
        </w:rPr>
        <w:t>-</w:t>
      </w:r>
      <w:r w:rsidR="0082177E" w:rsidRPr="0082177E">
        <w:rPr>
          <w:rFonts w:eastAsia="Calibri" w:cs="Times New Roman"/>
        </w:rPr>
        <w:t xml:space="preserve"> Sunt înregistrate la Ofic</w:t>
      </w:r>
      <w:r w:rsidR="004353AD">
        <w:rPr>
          <w:rFonts w:eastAsia="Calibri" w:cs="Times New Roman"/>
        </w:rPr>
        <w:t>iul Registrului Comerţului, după</w:t>
      </w:r>
      <w:r w:rsidR="0082177E" w:rsidRPr="0082177E">
        <w:rPr>
          <w:rFonts w:eastAsia="Calibri" w:cs="Times New Roman"/>
        </w:rPr>
        <w:t xml:space="preserve"> caz, au sediul social/punct de lucru şi îşi desfăşoară activitat</w:t>
      </w:r>
      <w:r w:rsidR="004353AD">
        <w:rPr>
          <w:rFonts w:eastAsia="Calibri" w:cs="Times New Roman"/>
        </w:rPr>
        <w:t>ea pe teritoriul GAL Lunca Joasă</w:t>
      </w:r>
      <w:r w:rsidR="0082177E" w:rsidRPr="0082177E">
        <w:rPr>
          <w:rFonts w:eastAsia="Calibri" w:cs="Times New Roman"/>
        </w:rPr>
        <w:t xml:space="preserve"> a Siretului;  </w:t>
      </w:r>
    </w:p>
    <w:p w14:paraId="2ACCDCE1" w14:textId="70CF05B8" w:rsidR="00FE218E" w:rsidRDefault="00FE218E" w:rsidP="006F6F8D">
      <w:pPr>
        <w:ind w:firstLine="0"/>
        <w:contextualSpacing/>
        <w:rPr>
          <w:rFonts w:eastAsia="Calibri" w:cs="Times New Roman"/>
        </w:rPr>
      </w:pPr>
      <w:r w:rsidRPr="00412EDF">
        <w:rPr>
          <w:rFonts w:eastAsia="Calibri" w:cs="Times New Roman"/>
        </w:rPr>
        <w:t>-</w:t>
      </w:r>
      <w:r>
        <w:rPr>
          <w:rFonts w:eastAsia="Calibri" w:cs="Times New Roman"/>
        </w:rPr>
        <w:t xml:space="preserve"> A</w:t>
      </w:r>
      <w:r w:rsidRPr="00412EDF">
        <w:rPr>
          <w:rFonts w:eastAsia="Calibri" w:cs="Times New Roman"/>
        </w:rPr>
        <w:t>u capital social integral privat;</w:t>
      </w:r>
    </w:p>
    <w:p w14:paraId="0269BBD5" w14:textId="39588BBE" w:rsidR="006F6F8D" w:rsidRPr="006F6F8D" w:rsidRDefault="006F6F8D" w:rsidP="006F6F8D">
      <w:pPr>
        <w:ind w:firstLine="0"/>
        <w:contextualSpacing/>
        <w:rPr>
          <w:rFonts w:eastAsia="Calibri" w:cs="Times New Roman"/>
        </w:rPr>
      </w:pPr>
      <w:r>
        <w:rPr>
          <w:rFonts w:eastAsia="Calibri" w:cs="Times New Roman"/>
        </w:rPr>
        <w:t xml:space="preserve">- </w:t>
      </w:r>
      <w:r w:rsidR="004353AD">
        <w:rPr>
          <w:rFonts w:eastAsia="Calibri" w:cs="Times New Roman"/>
        </w:rPr>
        <w:t>Solicitantul trebuie să</w:t>
      </w:r>
      <w:r w:rsidRPr="006F6F8D">
        <w:rPr>
          <w:rFonts w:eastAsia="Calibri" w:cs="Times New Roman"/>
        </w:rPr>
        <w:t xml:space="preserve"> demonstreze capacitatea de a asigura cofinan</w:t>
      </w:r>
      <w:r>
        <w:rPr>
          <w:rFonts w:eastAsia="Calibri" w:cs="Times New Roman"/>
        </w:rPr>
        <w:t>ț</w:t>
      </w:r>
      <w:r w:rsidR="004353AD">
        <w:rPr>
          <w:rFonts w:eastAsia="Calibri" w:cs="Times New Roman"/>
        </w:rPr>
        <w:t>area investiț</w:t>
      </w:r>
      <w:r w:rsidRPr="006F6F8D">
        <w:rPr>
          <w:rFonts w:eastAsia="Calibri" w:cs="Times New Roman"/>
        </w:rPr>
        <w:t>iei;</w:t>
      </w:r>
    </w:p>
    <w:p w14:paraId="3DC44CC3" w14:textId="4EA98053" w:rsidR="006F6F8D" w:rsidRPr="00412EDF" w:rsidRDefault="0082177E" w:rsidP="006F6F8D">
      <w:pPr>
        <w:ind w:firstLine="0"/>
        <w:contextualSpacing/>
        <w:rPr>
          <w:rFonts w:eastAsia="Calibri" w:cs="Times New Roman"/>
        </w:rPr>
      </w:pPr>
      <w:r>
        <w:rPr>
          <w:rFonts w:eastAsia="Calibri" w:cs="Times New Roman"/>
        </w:rPr>
        <w:t>- Î</w:t>
      </w:r>
      <w:r w:rsidR="006F6F8D" w:rsidRPr="006F6F8D">
        <w:rPr>
          <w:rFonts w:eastAsia="Calibri" w:cs="Times New Roman"/>
        </w:rPr>
        <w:t>ntreprinderea nu trebuie s</w:t>
      </w:r>
      <w:r w:rsidR="00031CDC">
        <w:rPr>
          <w:rFonts w:eastAsia="Calibri" w:cs="Times New Roman"/>
        </w:rPr>
        <w:t>ă</w:t>
      </w:r>
      <w:r w:rsidR="006F6F8D" w:rsidRPr="006F6F8D">
        <w:rPr>
          <w:rFonts w:eastAsia="Calibri" w:cs="Times New Roman"/>
        </w:rPr>
        <w:t xml:space="preserve"> fie </w:t>
      </w:r>
      <w:r w:rsidR="00031CDC">
        <w:rPr>
          <w:rFonts w:eastAsia="Calibri" w:cs="Times New Roman"/>
        </w:rPr>
        <w:t>î</w:t>
      </w:r>
      <w:r w:rsidR="006F6F8D" w:rsidRPr="006F6F8D">
        <w:rPr>
          <w:rFonts w:eastAsia="Calibri" w:cs="Times New Roman"/>
        </w:rPr>
        <w:t xml:space="preserve">n dificultate </w:t>
      </w:r>
      <w:r w:rsidR="00031CDC">
        <w:rPr>
          <w:rFonts w:eastAsia="Calibri" w:cs="Times New Roman"/>
        </w:rPr>
        <w:t>î</w:t>
      </w:r>
      <w:r w:rsidR="006F6F8D" w:rsidRPr="006F6F8D">
        <w:rPr>
          <w:rFonts w:eastAsia="Calibri" w:cs="Times New Roman"/>
        </w:rPr>
        <w:t xml:space="preserve">n conformitate cu Liniile directoare privind ajutorul de stat pentru salvarea </w:t>
      </w:r>
      <w:r>
        <w:rPr>
          <w:rFonts w:eastAsia="Calibri" w:cs="Times New Roman"/>
        </w:rPr>
        <w:t>ș</w:t>
      </w:r>
      <w:r w:rsidR="006F6F8D" w:rsidRPr="006F6F8D">
        <w:rPr>
          <w:rFonts w:eastAsia="Calibri" w:cs="Times New Roman"/>
        </w:rPr>
        <w:t xml:space="preserve">i restructurarea </w:t>
      </w:r>
      <w:r>
        <w:rPr>
          <w:rFonts w:eastAsia="Calibri" w:cs="Times New Roman"/>
        </w:rPr>
        <w:t>î</w:t>
      </w:r>
      <w:r w:rsidR="006F6F8D" w:rsidRPr="006F6F8D">
        <w:rPr>
          <w:rFonts w:eastAsia="Calibri" w:cs="Times New Roman"/>
        </w:rPr>
        <w:t xml:space="preserve">ntreprinderilor </w:t>
      </w:r>
      <w:r>
        <w:rPr>
          <w:rFonts w:eastAsia="Calibri" w:cs="Times New Roman"/>
        </w:rPr>
        <w:t>î</w:t>
      </w:r>
      <w:r w:rsidR="006F6F8D" w:rsidRPr="006F6F8D">
        <w:rPr>
          <w:rFonts w:eastAsia="Calibri" w:cs="Times New Roman"/>
        </w:rPr>
        <w:t>n dificultate;</w:t>
      </w:r>
    </w:p>
    <w:p w14:paraId="497478C0" w14:textId="5AE35851" w:rsidR="00FE218E" w:rsidRDefault="00FE218E" w:rsidP="00FE218E">
      <w:pPr>
        <w:ind w:firstLine="0"/>
        <w:contextualSpacing/>
        <w:rPr>
          <w:rFonts w:eastAsia="Calibri" w:cs="Times New Roman"/>
        </w:rPr>
      </w:pPr>
      <w:r w:rsidRPr="00412EDF">
        <w:rPr>
          <w:rFonts w:eastAsia="Calibri" w:cs="Times New Roman"/>
        </w:rPr>
        <w:t xml:space="preserve">- </w:t>
      </w:r>
      <w:r>
        <w:rPr>
          <w:rFonts w:eastAsia="Calibri" w:cs="Times New Roman"/>
        </w:rPr>
        <w:t>N</w:t>
      </w:r>
      <w:r w:rsidRPr="00412EDF">
        <w:rPr>
          <w:rFonts w:eastAsia="Calibri" w:cs="Times New Roman"/>
        </w:rPr>
        <w:t>u au datorii la bugetul general consolidat şi la bugetele locale, atât pentru sediul social, cât şi pent</w:t>
      </w:r>
      <w:r w:rsidR="004353AD">
        <w:rPr>
          <w:rFonts w:eastAsia="Calibri" w:cs="Times New Roman"/>
        </w:rPr>
        <w:t>ru toate punctele de lucru, după</w:t>
      </w:r>
      <w:r w:rsidRPr="00412EDF">
        <w:rPr>
          <w:rFonts w:eastAsia="Calibri" w:cs="Times New Roman"/>
        </w:rPr>
        <w:t xml:space="preserve"> caz;</w:t>
      </w:r>
    </w:p>
    <w:p w14:paraId="14493EC9" w14:textId="77777777" w:rsidR="00FE218E" w:rsidRDefault="00FE218E" w:rsidP="00FE218E">
      <w:pPr>
        <w:ind w:firstLine="0"/>
        <w:contextualSpacing/>
        <w:rPr>
          <w:rFonts w:eastAsia="Calibri" w:cs="Times New Roman"/>
        </w:rPr>
      </w:pPr>
    </w:p>
    <w:p w14:paraId="4C6278BB" w14:textId="795D5EB0" w:rsidR="00860E95" w:rsidRPr="00031CDC" w:rsidRDefault="00FE218E" w:rsidP="00031CDC">
      <w:pPr>
        <w:tabs>
          <w:tab w:val="left" w:pos="3240"/>
        </w:tabs>
        <w:ind w:firstLine="708"/>
        <w:contextualSpacing/>
        <w:rPr>
          <w:rFonts w:eastAsia="Calibri" w:cs="Times New Roman"/>
          <w:b/>
        </w:rPr>
      </w:pPr>
      <w:r w:rsidRPr="002243AB">
        <w:rPr>
          <w:rFonts w:eastAsia="Calibri" w:cs="Times New Roman"/>
          <w:b/>
        </w:rPr>
        <w:t>7.</w:t>
      </w:r>
      <w:r w:rsidR="00987D7D">
        <w:rPr>
          <w:rFonts w:eastAsia="Calibri" w:cs="Times New Roman"/>
          <w:b/>
        </w:rPr>
        <w:t xml:space="preserve"> </w:t>
      </w:r>
      <w:r w:rsidR="004353AD">
        <w:rPr>
          <w:rFonts w:eastAsia="Calibri" w:cs="Times New Roman"/>
          <w:b/>
        </w:rPr>
        <w:t>Criterii de selecț</w:t>
      </w:r>
      <w:r w:rsidRPr="00286B7C">
        <w:rPr>
          <w:rFonts w:eastAsia="Calibri" w:cs="Times New Roman"/>
          <w:b/>
        </w:rPr>
        <w:t>ie</w:t>
      </w:r>
      <w:r w:rsidR="001D0169">
        <w:rPr>
          <w:rFonts w:eastAsia="Calibri" w:cs="Times New Roman"/>
          <w:b/>
        </w:rPr>
        <w:tab/>
      </w:r>
      <w:r w:rsidR="00860E95" w:rsidRPr="00031CDC">
        <w:rPr>
          <w:rFonts w:eastAsia="Calibri" w:cs="Times New Roman"/>
        </w:rPr>
        <w:tab/>
      </w:r>
    </w:p>
    <w:p w14:paraId="78BE70E0" w14:textId="2FC2C2B4" w:rsidR="00860E95" w:rsidRPr="00860E95" w:rsidRDefault="004353AD" w:rsidP="00860E95">
      <w:pPr>
        <w:pStyle w:val="ListParagraph"/>
        <w:numPr>
          <w:ilvl w:val="0"/>
          <w:numId w:val="18"/>
        </w:numPr>
        <w:rPr>
          <w:rFonts w:eastAsia="Calibri" w:cs="Times New Roman"/>
        </w:rPr>
      </w:pPr>
      <w:r>
        <w:rPr>
          <w:rFonts w:eastAsia="Calibri" w:cs="Times New Roman"/>
        </w:rPr>
        <w:t>Principiul prioritiză</w:t>
      </w:r>
      <w:r w:rsidR="00987D7D">
        <w:rPr>
          <w:rFonts w:eastAsia="Calibri" w:cs="Times New Roman"/>
        </w:rPr>
        <w:t>rii serviciilor medical</w:t>
      </w:r>
      <w:r w:rsidR="00860E95" w:rsidRPr="00860E95">
        <w:rPr>
          <w:rFonts w:eastAsia="Calibri" w:cs="Times New Roman"/>
        </w:rPr>
        <w:t>e (inclusiv stomatologice și sanitar-veterinare);</w:t>
      </w:r>
    </w:p>
    <w:p w14:paraId="5B39B78B" w14:textId="191AFF91" w:rsidR="00860E95" w:rsidRDefault="004353AD" w:rsidP="00860E95">
      <w:pPr>
        <w:pStyle w:val="ListParagraph"/>
        <w:numPr>
          <w:ilvl w:val="0"/>
          <w:numId w:val="18"/>
        </w:numPr>
        <w:rPr>
          <w:rFonts w:eastAsia="Calibri" w:cs="Times New Roman"/>
        </w:rPr>
      </w:pPr>
      <w:r>
        <w:rPr>
          <w:rFonts w:eastAsia="Calibri" w:cs="Times New Roman"/>
        </w:rPr>
        <w:t>Principiul prioritizării proiectelor care includ acțiuni de protecț</w:t>
      </w:r>
      <w:r w:rsidR="00860E95" w:rsidRPr="00860E95">
        <w:rPr>
          <w:rFonts w:eastAsia="Calibri" w:cs="Times New Roman"/>
        </w:rPr>
        <w:t>ia mediului</w:t>
      </w:r>
      <w:r w:rsidR="00EB4055">
        <w:rPr>
          <w:rFonts w:eastAsia="Calibri" w:cs="Times New Roman"/>
        </w:rPr>
        <w:t xml:space="preserve"> și/sau digitalizare</w:t>
      </w:r>
      <w:r w:rsidR="00860E95" w:rsidRPr="00860E95">
        <w:rPr>
          <w:rFonts w:eastAsia="Calibri" w:cs="Times New Roman"/>
        </w:rPr>
        <w:t>;</w:t>
      </w:r>
    </w:p>
    <w:p w14:paraId="534BCA93" w14:textId="75200866" w:rsidR="00860E95" w:rsidRDefault="004353AD" w:rsidP="00860E95">
      <w:pPr>
        <w:pStyle w:val="ListParagraph"/>
        <w:numPr>
          <w:ilvl w:val="0"/>
          <w:numId w:val="18"/>
        </w:numPr>
        <w:rPr>
          <w:rFonts w:eastAsia="Calibri" w:cs="Times New Roman"/>
        </w:rPr>
      </w:pPr>
      <w:r>
        <w:rPr>
          <w:rFonts w:eastAsia="Calibri" w:cs="Times New Roman"/>
        </w:rPr>
        <w:lastRenderedPageBreak/>
        <w:t>Principiul stimulării activităț</w:t>
      </w:r>
      <w:r w:rsidR="00860E95" w:rsidRPr="00860E95">
        <w:rPr>
          <w:rFonts w:eastAsia="Calibri" w:cs="Times New Roman"/>
        </w:rPr>
        <w:t xml:space="preserve">ilor turistice și/sau de agrement </w:t>
      </w:r>
    </w:p>
    <w:p w14:paraId="7E951C6B" w14:textId="5E24825A" w:rsidR="00860E95" w:rsidRPr="00860E95" w:rsidRDefault="00860E95" w:rsidP="00860E95">
      <w:pPr>
        <w:pStyle w:val="ListParagraph"/>
        <w:numPr>
          <w:ilvl w:val="0"/>
          <w:numId w:val="18"/>
        </w:numPr>
        <w:rPr>
          <w:rFonts w:eastAsia="Calibri" w:cs="Times New Roman"/>
        </w:rPr>
      </w:pPr>
      <w:r w:rsidRPr="00860E95">
        <w:rPr>
          <w:rFonts w:eastAsia="Calibri" w:cs="Times New Roman"/>
        </w:rPr>
        <w:t>Principiul diversificării activității agricole a fermelor existente către activități non-agricole;</w:t>
      </w:r>
    </w:p>
    <w:p w14:paraId="4FD1A924" w14:textId="23F2DEA1" w:rsidR="00860E95" w:rsidRDefault="004A738E" w:rsidP="00860E95">
      <w:pPr>
        <w:pStyle w:val="ListParagraph"/>
        <w:numPr>
          <w:ilvl w:val="0"/>
          <w:numId w:val="18"/>
        </w:numPr>
        <w:rPr>
          <w:rFonts w:eastAsia="Calibri" w:cs="Times New Roman"/>
        </w:rPr>
      </w:pPr>
      <w:r>
        <w:rPr>
          <w:rFonts w:eastAsia="Calibri" w:cs="Times New Roman"/>
        </w:rPr>
        <w:t>Principiul derulă</w:t>
      </w:r>
      <w:r w:rsidR="00860E95" w:rsidRPr="00860E95">
        <w:rPr>
          <w:rFonts w:eastAsia="Calibri" w:cs="Times New Roman"/>
        </w:rPr>
        <w:t>rii</w:t>
      </w:r>
      <w:r>
        <w:rPr>
          <w:rFonts w:eastAsia="Calibri" w:cs="Times New Roman"/>
        </w:rPr>
        <w:t xml:space="preserve"> activităț</w:t>
      </w:r>
      <w:r w:rsidR="00860E95" w:rsidRPr="00860E95">
        <w:rPr>
          <w:rFonts w:eastAsia="Calibri" w:cs="Times New Roman"/>
        </w:rPr>
        <w:t>ilor a</w:t>
      </w:r>
      <w:r>
        <w:rPr>
          <w:rFonts w:eastAsia="Calibri" w:cs="Times New Roman"/>
        </w:rPr>
        <w:t>nterioare ca activitate generală</w:t>
      </w:r>
      <w:r w:rsidR="00860E95" w:rsidRPr="00860E95">
        <w:rPr>
          <w:rFonts w:eastAsia="Calibri" w:cs="Times New Roman"/>
        </w:rPr>
        <w:t xml:space="preserve"> de manage</w:t>
      </w:r>
      <w:r>
        <w:rPr>
          <w:rFonts w:eastAsia="Calibri" w:cs="Times New Roman"/>
        </w:rPr>
        <w:t>ment a firmei, pentru o mai bună gestionare a activităț</w:t>
      </w:r>
      <w:r w:rsidR="00860E95" w:rsidRPr="00860E95">
        <w:rPr>
          <w:rFonts w:eastAsia="Calibri" w:cs="Times New Roman"/>
        </w:rPr>
        <w:t>ii economice ;</w:t>
      </w:r>
    </w:p>
    <w:p w14:paraId="2B62E84D" w14:textId="53CE9F02" w:rsidR="001D0169" w:rsidRPr="00263620" w:rsidRDefault="004A738E" w:rsidP="001A7392">
      <w:pPr>
        <w:ind w:firstLine="0"/>
        <w:rPr>
          <w:rFonts w:eastAsia="Calibri" w:cs="Times New Roman"/>
        </w:rPr>
      </w:pPr>
      <w:r>
        <w:rPr>
          <w:rFonts w:eastAsia="Calibri" w:cs="Times New Roman"/>
        </w:rPr>
        <w:t>Principiile de selecț</w:t>
      </w:r>
      <w:r w:rsidR="001A7392" w:rsidRPr="00860E95">
        <w:rPr>
          <w:rFonts w:eastAsia="Calibri" w:cs="Times New Roman"/>
        </w:rPr>
        <w:t>ie vor fi detaliate suplimentar în Ghidul Solicitantului și vor avea în vedere prevederile art. 49 al R(UE) nr. 1305/2013 urmărind să asigure tratamentul egal al solicitanților, o mai bună utilizare a resurselor financ</w:t>
      </w:r>
      <w:r>
        <w:rPr>
          <w:rFonts w:eastAsia="Calibri" w:cs="Times New Roman"/>
        </w:rPr>
        <w:t>iare și direcționarea acestora î</w:t>
      </w:r>
      <w:r w:rsidR="001A7392" w:rsidRPr="00860E95">
        <w:rPr>
          <w:rFonts w:eastAsia="Calibri" w:cs="Times New Roman"/>
        </w:rPr>
        <w:t>n conformitate cu prioritățile Uniunii în materie de dezvoltare rurală.</w:t>
      </w:r>
    </w:p>
    <w:p w14:paraId="1D255138" w14:textId="397BDFFF" w:rsidR="00FE218E" w:rsidRDefault="001D7BC6" w:rsidP="00FE218E">
      <w:pPr>
        <w:ind w:firstLine="0"/>
        <w:contextualSpacing/>
        <w:rPr>
          <w:rFonts w:eastAsia="Calibri" w:cs="Times New Roman"/>
          <w:b/>
          <w:bCs/>
        </w:rPr>
      </w:pPr>
      <w:r w:rsidRPr="001D7BC6">
        <w:rPr>
          <w:rFonts w:eastAsia="Calibri" w:cs="Times New Roman"/>
          <w:b/>
          <w:bCs/>
        </w:rPr>
        <w:t>8. Tip sprijin</w:t>
      </w:r>
    </w:p>
    <w:p w14:paraId="2755E4CE" w14:textId="77777777" w:rsidR="001D7BC6" w:rsidRPr="001D7BC6" w:rsidRDefault="001D7BC6" w:rsidP="001D7BC6">
      <w:pPr>
        <w:spacing w:line="240" w:lineRule="auto"/>
        <w:ind w:firstLine="0"/>
        <w:rPr>
          <w:rFonts w:eastAsia="Times New Roman" w:cs="Times New Roman"/>
          <w:noProof/>
          <w:szCs w:val="24"/>
        </w:rPr>
      </w:pPr>
      <w:r w:rsidRPr="001D7BC6">
        <w:rPr>
          <w:rFonts w:eastAsia="Times New Roman" w:cs="Times New Roman"/>
          <w:noProof/>
          <w:szCs w:val="24"/>
        </w:rPr>
        <w:t xml:space="preserve">Tipul sprijinului este in conformitate cu prevederile art. 67 al REG (UE) nr 1303/2013. </w:t>
      </w:r>
    </w:p>
    <w:p w14:paraId="25378D47" w14:textId="77777777" w:rsidR="001D7BC6" w:rsidRPr="001D7BC6" w:rsidRDefault="001D7BC6" w:rsidP="001D7BC6">
      <w:pPr>
        <w:spacing w:line="240" w:lineRule="auto"/>
        <w:ind w:firstLine="0"/>
        <w:rPr>
          <w:rFonts w:eastAsia="Times New Roman" w:cs="Times New Roman"/>
          <w:noProof/>
          <w:szCs w:val="24"/>
        </w:rPr>
      </w:pPr>
      <w:r w:rsidRPr="001D7BC6">
        <w:rPr>
          <w:rFonts w:eastAsia="Times New Roman" w:cs="Times New Roman"/>
          <w:noProof/>
          <w:szCs w:val="24"/>
        </w:rPr>
        <w:t></w:t>
      </w:r>
      <w:r w:rsidRPr="001D7BC6">
        <w:rPr>
          <w:rFonts w:eastAsia="Times New Roman" w:cs="Times New Roman"/>
          <w:noProof/>
          <w:szCs w:val="24"/>
        </w:rPr>
        <w:tab/>
        <w:t>Rambursarea costurilor eligibile suportate și plătite efectiv;</w:t>
      </w:r>
    </w:p>
    <w:p w14:paraId="5F33997C" w14:textId="77777777" w:rsidR="001D7BC6" w:rsidRPr="001D7BC6" w:rsidRDefault="001D7BC6" w:rsidP="001D7BC6">
      <w:pPr>
        <w:spacing w:line="240" w:lineRule="auto"/>
        <w:ind w:firstLine="0"/>
        <w:rPr>
          <w:rFonts w:eastAsia="Times New Roman" w:cs="Times New Roman"/>
          <w:noProof/>
          <w:szCs w:val="24"/>
        </w:rPr>
      </w:pPr>
      <w:r w:rsidRPr="001D7BC6">
        <w:rPr>
          <w:rFonts w:eastAsia="Times New Roman" w:cs="Times New Roman"/>
          <w:noProof/>
          <w:szCs w:val="24"/>
        </w:rPr>
        <w:t></w:t>
      </w:r>
      <w:r w:rsidRPr="001D7BC6">
        <w:rPr>
          <w:rFonts w:eastAsia="Times New Roman" w:cs="Times New Roman"/>
          <w:noProof/>
          <w:szCs w:val="24"/>
        </w:rPr>
        <w:tab/>
        <w:t>Plăți în avans cu condiția constituirii unei garanții bancare sau a unei garanții echivalente corespunzătoare procentului de 100% din valoarea avansului, în conformitate cu art. 45 (4) și art. 63 ale Reg. (UE) nr. 1305/2013.</w:t>
      </w:r>
    </w:p>
    <w:p w14:paraId="09B9D70E" w14:textId="77777777" w:rsidR="001D7BC6" w:rsidRPr="00584AF9" w:rsidRDefault="001D7BC6" w:rsidP="00FE218E">
      <w:pPr>
        <w:ind w:firstLine="0"/>
        <w:contextualSpacing/>
        <w:rPr>
          <w:rFonts w:eastAsia="Calibri" w:cs="Times New Roman"/>
        </w:rPr>
      </w:pPr>
    </w:p>
    <w:p w14:paraId="3BA98904" w14:textId="007D8142" w:rsidR="00FE218E" w:rsidRPr="00412EDF" w:rsidRDefault="001D7BC6" w:rsidP="00FE218E">
      <w:pPr>
        <w:ind w:firstLine="0"/>
        <w:rPr>
          <w:rFonts w:eastAsia="Calibri" w:cs="Times New Roman"/>
          <w:b/>
        </w:rPr>
      </w:pPr>
      <w:r>
        <w:rPr>
          <w:rFonts w:eastAsia="Calibri" w:cs="Times New Roman"/>
          <w:b/>
        </w:rPr>
        <w:t>9</w:t>
      </w:r>
      <w:r w:rsidR="00FE218E" w:rsidRPr="00412EDF">
        <w:rPr>
          <w:rFonts w:eastAsia="Calibri" w:cs="Times New Roman"/>
          <w:b/>
        </w:rPr>
        <w:t xml:space="preserve">. Sume (aplicabile) și rata sprijinului </w:t>
      </w:r>
    </w:p>
    <w:p w14:paraId="73976BF3" w14:textId="68A632F0" w:rsidR="001D0169" w:rsidRPr="00A75D61" w:rsidRDefault="001D0169" w:rsidP="001D0169">
      <w:pPr>
        <w:ind w:firstLine="0"/>
        <w:rPr>
          <w:rFonts w:eastAsia="Calibri" w:cs="Times New Roman"/>
          <w:bCs/>
        </w:rPr>
      </w:pPr>
      <w:r w:rsidRPr="00A75D61">
        <w:rPr>
          <w:rFonts w:eastAsia="Calibri" w:cs="Times New Roman"/>
          <w:bCs/>
        </w:rPr>
        <w:t xml:space="preserve">Valoarea totală alocată acestei măsuri este de </w:t>
      </w:r>
      <w:r w:rsidR="00EB4055" w:rsidRPr="00EB4055">
        <w:rPr>
          <w:rFonts w:eastAsia="Calibri" w:cs="Times New Roman"/>
          <w:bCs/>
        </w:rPr>
        <w:t>246.170,</w:t>
      </w:r>
      <w:r w:rsidR="00EB4055">
        <w:rPr>
          <w:rFonts w:eastAsia="Calibri" w:cs="Times New Roman"/>
          <w:bCs/>
        </w:rPr>
        <w:t>4</w:t>
      </w:r>
      <w:r w:rsidR="00EB4055" w:rsidRPr="00EB4055">
        <w:rPr>
          <w:rFonts w:eastAsia="Calibri" w:cs="Times New Roman"/>
          <w:bCs/>
        </w:rPr>
        <w:t>1</w:t>
      </w:r>
      <w:r w:rsidRPr="00EB4055">
        <w:rPr>
          <w:rFonts w:eastAsia="Calibri" w:cs="Times New Roman"/>
          <w:bCs/>
        </w:rPr>
        <w:t xml:space="preserve"> euro</w:t>
      </w:r>
      <w:r w:rsidRPr="00A75D61">
        <w:rPr>
          <w:rFonts w:eastAsia="Calibri" w:cs="Times New Roman"/>
          <w:bCs/>
        </w:rPr>
        <w:t>, respectiv:</w:t>
      </w:r>
    </w:p>
    <w:p w14:paraId="131532DB" w14:textId="3AE76A1B" w:rsidR="001D0169" w:rsidRPr="00A75D61" w:rsidRDefault="001D0169" w:rsidP="001D0169">
      <w:pPr>
        <w:ind w:firstLine="0"/>
        <w:rPr>
          <w:rFonts w:eastAsia="Calibri" w:cs="Times New Roman"/>
          <w:bCs/>
        </w:rPr>
      </w:pPr>
      <w:r w:rsidRPr="00A75D61">
        <w:rPr>
          <w:rFonts w:eastAsia="Calibri" w:cs="Times New Roman"/>
          <w:bCs/>
        </w:rPr>
        <w:t xml:space="preserve">- valoarea </w:t>
      </w:r>
      <w:r w:rsidR="00EB4055">
        <w:rPr>
          <w:rFonts w:eastAsia="Calibri" w:cs="Times New Roman"/>
          <w:bCs/>
        </w:rPr>
        <w:t xml:space="preserve">totală </w:t>
      </w:r>
      <w:r w:rsidRPr="00A75D61">
        <w:rPr>
          <w:rFonts w:eastAsia="Calibri" w:cs="Times New Roman"/>
          <w:bCs/>
        </w:rPr>
        <w:t xml:space="preserve">alocată din FEADR </w:t>
      </w:r>
      <w:r w:rsidR="00EB4055">
        <w:rPr>
          <w:rFonts w:eastAsia="Calibri" w:cs="Times New Roman"/>
          <w:bCs/>
        </w:rPr>
        <w:t>–</w:t>
      </w:r>
      <w:r w:rsidRPr="00A75D61">
        <w:rPr>
          <w:rFonts w:eastAsia="Calibri" w:cs="Times New Roman"/>
          <w:bCs/>
        </w:rPr>
        <w:t xml:space="preserve"> </w:t>
      </w:r>
      <w:r w:rsidR="002251D0">
        <w:rPr>
          <w:rFonts w:eastAsia="Calibri" w:cs="Times New Roman"/>
          <w:bCs/>
        </w:rPr>
        <w:t>122.378,45 euro</w:t>
      </w:r>
      <w:r w:rsidRPr="00A75D61">
        <w:rPr>
          <w:rFonts w:eastAsia="Calibri" w:cs="Times New Roman"/>
          <w:bCs/>
        </w:rPr>
        <w:t>;</w:t>
      </w:r>
    </w:p>
    <w:p w14:paraId="2F4CAC7D" w14:textId="71F0DA66" w:rsidR="001D0169" w:rsidRDefault="001D0169" w:rsidP="001D0169">
      <w:pPr>
        <w:ind w:firstLine="0"/>
        <w:rPr>
          <w:rFonts w:eastAsia="Calibri" w:cs="Times New Roman"/>
          <w:bCs/>
        </w:rPr>
      </w:pPr>
      <w:r w:rsidRPr="00A75D61">
        <w:rPr>
          <w:rFonts w:eastAsia="Calibri" w:cs="Times New Roman"/>
          <w:bCs/>
        </w:rPr>
        <w:t>- valoarea</w:t>
      </w:r>
      <w:r w:rsidR="00EB4055">
        <w:rPr>
          <w:rFonts w:eastAsia="Calibri" w:cs="Times New Roman"/>
          <w:bCs/>
        </w:rPr>
        <w:t xml:space="preserve"> totală</w:t>
      </w:r>
      <w:r w:rsidRPr="00A75D61">
        <w:rPr>
          <w:rFonts w:eastAsia="Calibri" w:cs="Times New Roman"/>
          <w:bCs/>
        </w:rPr>
        <w:t xml:space="preserve"> alocată EURI- 123.791,96 euro.</w:t>
      </w:r>
    </w:p>
    <w:p w14:paraId="16104C1B" w14:textId="46CA88B2" w:rsidR="00860E95" w:rsidRDefault="00860E95" w:rsidP="001D0169">
      <w:pPr>
        <w:ind w:firstLine="0"/>
        <w:rPr>
          <w:rFonts w:eastAsia="Calibri" w:cs="Times New Roman"/>
          <w:bCs/>
        </w:rPr>
      </w:pPr>
      <w:r w:rsidRPr="00860E95">
        <w:rPr>
          <w:rFonts w:eastAsia="Calibri" w:cs="Times New Roman"/>
          <w:bCs/>
        </w:rPr>
        <w:t>Proiectele din cadrul acestei măsuri sunt din categoria operațiunilor generatoare de venit. Beneficiarii sprijinului sunt agenți economici care necesită sprijin pentru dezvoltare și care pot crea și menține noi locuri de mu</w:t>
      </w:r>
      <w:r w:rsidR="004A738E">
        <w:rPr>
          <w:rFonts w:eastAsia="Calibri" w:cs="Times New Roman"/>
          <w:bCs/>
        </w:rPr>
        <w:t>ncă.</w:t>
      </w:r>
      <w:r w:rsidRPr="00860E95">
        <w:rPr>
          <w:rFonts w:eastAsia="Calibri" w:cs="Times New Roman"/>
          <w:bCs/>
        </w:rPr>
        <w:t xml:space="preserve"> Intensitatea sprijinului va fi de 90% pentru cheltuielile eligibile din proiect. Valoarea sprijinului nerambursabil poate fi cuprinsă între 5.000 și </w:t>
      </w:r>
      <w:r w:rsidR="00EB4055" w:rsidRPr="00EB4055">
        <w:rPr>
          <w:rFonts w:eastAsia="Calibri" w:cs="Times New Roman"/>
          <w:bCs/>
        </w:rPr>
        <w:t>122.378,45</w:t>
      </w:r>
      <w:r w:rsidRPr="00EB4055">
        <w:rPr>
          <w:rFonts w:eastAsia="Calibri" w:cs="Times New Roman"/>
          <w:bCs/>
        </w:rPr>
        <w:t xml:space="preserve"> euro pentru fondurile FEADR</w:t>
      </w:r>
      <w:r w:rsidR="004A738E">
        <w:rPr>
          <w:rFonts w:eastAsia="Calibri" w:cs="Times New Roman"/>
          <w:bCs/>
        </w:rPr>
        <w:t xml:space="preserve"> și cuprinsă între 5.000 ș</w:t>
      </w:r>
      <w:r w:rsidRPr="00860E95">
        <w:rPr>
          <w:rFonts w:eastAsia="Calibri" w:cs="Times New Roman"/>
          <w:bCs/>
        </w:rPr>
        <w:t xml:space="preserve">i 123.791,96 euro pentru fondurile EURI. Sesiunile de depunere proiecte vor fi </w:t>
      </w:r>
      <w:r w:rsidR="000959FE">
        <w:rPr>
          <w:rFonts w:eastAsia="Calibri" w:cs="Times New Roman"/>
          <w:bCs/>
        </w:rPr>
        <w:t>distincte, separat pentru alocarea FEADR si pentru fondurile EURI</w:t>
      </w:r>
      <w:r w:rsidRPr="00860E95">
        <w:rPr>
          <w:rFonts w:eastAsia="Calibri" w:cs="Times New Roman"/>
          <w:bCs/>
        </w:rPr>
        <w:t>.</w:t>
      </w:r>
    </w:p>
    <w:p w14:paraId="7DE734BC" w14:textId="2F60974D" w:rsidR="00860E95" w:rsidRDefault="001A7392" w:rsidP="001D0169">
      <w:pPr>
        <w:ind w:firstLine="0"/>
        <w:rPr>
          <w:rFonts w:eastAsia="Calibri" w:cs="Times New Roman"/>
          <w:bCs/>
        </w:rPr>
      </w:pPr>
      <w:r w:rsidRPr="001A7392">
        <w:rPr>
          <w:rFonts w:eastAsia="Calibri" w:cs="Times New Roman"/>
          <w:bCs/>
        </w:rPr>
        <w:t xml:space="preserve">Sprijinul public nerambursabil va respecta prevederile R 1407/2013 cu privire la sprijinul de minimis </w:t>
      </w:r>
      <w:r>
        <w:rPr>
          <w:rFonts w:eastAsia="Calibri" w:cs="Times New Roman"/>
          <w:bCs/>
        </w:rPr>
        <w:t>ș</w:t>
      </w:r>
      <w:r w:rsidRPr="001A7392">
        <w:rPr>
          <w:rFonts w:eastAsia="Calibri" w:cs="Times New Roman"/>
          <w:bCs/>
        </w:rPr>
        <w:t>i nu va dep</w:t>
      </w:r>
      <w:r>
        <w:rPr>
          <w:rFonts w:eastAsia="Calibri" w:cs="Times New Roman"/>
          <w:bCs/>
        </w:rPr>
        <w:t>ăș</w:t>
      </w:r>
      <w:r w:rsidRPr="001A7392">
        <w:rPr>
          <w:rFonts w:eastAsia="Calibri" w:cs="Times New Roman"/>
          <w:bCs/>
        </w:rPr>
        <w:t>i 200.000 de euro/beneficiar pe 3 ani fiscali.</w:t>
      </w:r>
    </w:p>
    <w:p w14:paraId="0BE38BD9" w14:textId="77777777" w:rsidR="00FE218E" w:rsidRPr="00412EDF" w:rsidRDefault="00FE218E" w:rsidP="00FE218E">
      <w:pPr>
        <w:ind w:firstLine="0"/>
        <w:rPr>
          <w:rFonts w:eastAsia="Calibri" w:cs="Times New Roman"/>
        </w:rPr>
      </w:pPr>
    </w:p>
    <w:p w14:paraId="3378C3D2" w14:textId="4726F149" w:rsidR="00FE218E" w:rsidRPr="00412EDF" w:rsidRDefault="001D7BC6" w:rsidP="00FE218E">
      <w:pPr>
        <w:ind w:firstLine="0"/>
        <w:rPr>
          <w:rFonts w:eastAsia="Calibri" w:cs="Times New Roman"/>
          <w:b/>
        </w:rPr>
      </w:pPr>
      <w:r>
        <w:rPr>
          <w:rFonts w:eastAsia="Calibri" w:cs="Times New Roman"/>
          <w:b/>
        </w:rPr>
        <w:t>10</w:t>
      </w:r>
      <w:r w:rsidR="00FE218E" w:rsidRPr="00412EDF">
        <w:rPr>
          <w:rFonts w:eastAsia="Calibri" w:cs="Times New Roman"/>
          <w:b/>
        </w:rPr>
        <w:t xml:space="preserve">. Indicatori de monitorizare </w:t>
      </w:r>
    </w:p>
    <w:p w14:paraId="1DD1E0A5" w14:textId="518C17B7" w:rsidR="00FE218E" w:rsidRPr="009C2E48" w:rsidRDefault="00054050" w:rsidP="00FE218E">
      <w:pPr>
        <w:spacing w:line="240" w:lineRule="auto"/>
        <w:ind w:firstLine="0"/>
        <w:rPr>
          <w:rFonts w:eastAsia="Calibri"/>
          <w:color w:val="000000"/>
        </w:rPr>
      </w:pPr>
      <w:r>
        <w:rPr>
          <w:rFonts w:eastAsia="Calibri"/>
          <w:color w:val="000000"/>
        </w:rPr>
        <w:t>Nr Locuri de muncă</w:t>
      </w:r>
      <w:r w:rsidR="00FE218E" w:rsidRPr="009C2E48">
        <w:rPr>
          <w:rFonts w:eastAsia="Calibri"/>
          <w:color w:val="000000"/>
        </w:rPr>
        <w:t xml:space="preserve"> nou create: </w:t>
      </w:r>
      <w:r w:rsidR="001A7392">
        <w:rPr>
          <w:rFonts w:eastAsia="Calibri"/>
          <w:color w:val="000000"/>
        </w:rPr>
        <w:t>2</w:t>
      </w:r>
    </w:p>
    <w:p w14:paraId="03EF3DD2" w14:textId="77777777" w:rsidR="00FE218E" w:rsidRPr="009C2E48" w:rsidRDefault="00FE218E" w:rsidP="00FE218E">
      <w:pPr>
        <w:ind w:firstLine="0"/>
        <w:rPr>
          <w:rFonts w:eastAsia="Calibri"/>
          <w:color w:val="000000"/>
        </w:rPr>
      </w:pPr>
      <w:r w:rsidRPr="009C2E48">
        <w:rPr>
          <w:rFonts w:eastAsia="Calibri"/>
          <w:color w:val="000000"/>
        </w:rPr>
        <w:t>Nr. de beneficiari femei: 1</w:t>
      </w:r>
    </w:p>
    <w:p w14:paraId="0C235285" w14:textId="77777777" w:rsidR="00FE218E" w:rsidRPr="00412EDF" w:rsidRDefault="00FE218E" w:rsidP="00FE218E">
      <w:pPr>
        <w:ind w:firstLine="0"/>
        <w:rPr>
          <w:rFonts w:eastAsia="Calibri" w:cs="Times New Roman"/>
        </w:rPr>
      </w:pPr>
    </w:p>
    <w:p w14:paraId="422178C1" w14:textId="4681265D" w:rsidR="00FE218E" w:rsidRDefault="00054050" w:rsidP="00FE218E">
      <w:pPr>
        <w:ind w:firstLine="0"/>
        <w:rPr>
          <w:rFonts w:eastAsia="Calibri" w:cs="Times New Roman"/>
          <w:color w:val="FF0000"/>
        </w:rPr>
      </w:pPr>
      <w:r>
        <w:rPr>
          <w:rFonts w:eastAsia="Calibri" w:cs="Times New Roman"/>
          <w:b/>
        </w:rPr>
        <w:t>Menționam faptul că</w:t>
      </w:r>
      <w:r w:rsidR="00FE218E" w:rsidRPr="00412EDF">
        <w:rPr>
          <w:rFonts w:eastAsia="Calibri" w:cs="Times New Roman"/>
          <w:b/>
        </w:rPr>
        <w:t xml:space="preserve"> acestea sunt regulil</w:t>
      </w:r>
      <w:r>
        <w:rPr>
          <w:rFonts w:eastAsia="Calibri" w:cs="Times New Roman"/>
          <w:b/>
        </w:rPr>
        <w:t>e generale aferente prezentei măsuri,</w:t>
      </w:r>
      <w:r w:rsidR="005C0AB6">
        <w:rPr>
          <w:rFonts w:eastAsia="Calibri" w:cs="Times New Roman"/>
          <w:b/>
        </w:rPr>
        <w:t xml:space="preserve"> </w:t>
      </w:r>
      <w:r>
        <w:rPr>
          <w:rFonts w:eastAsia="Calibri" w:cs="Times New Roman"/>
          <w:b/>
        </w:rPr>
        <w:t>urmând ca î</w:t>
      </w:r>
      <w:r w:rsidR="00FE218E" w:rsidRPr="00412EDF">
        <w:rPr>
          <w:rFonts w:eastAsia="Calibri" w:cs="Times New Roman"/>
          <w:b/>
        </w:rPr>
        <w:t xml:space="preserve">n perioada de elaborare a ghidului specific </w:t>
      </w:r>
      <w:r>
        <w:rPr>
          <w:rFonts w:eastAsia="Calibri" w:cs="Times New Roman"/>
          <w:b/>
        </w:rPr>
        <w:t>să fie definitivate și detaliate toate informațiile necesare accesării,</w:t>
      </w:r>
      <w:r w:rsidR="005C0AB6">
        <w:rPr>
          <w:rFonts w:eastAsia="Calibri" w:cs="Times New Roman"/>
          <w:b/>
        </w:rPr>
        <w:t xml:space="preserve"> </w:t>
      </w:r>
      <w:r>
        <w:rPr>
          <w:rFonts w:eastAsia="Calibri" w:cs="Times New Roman"/>
          <w:b/>
        </w:rPr>
        <w:t>implementării și monitoriză</w:t>
      </w:r>
      <w:r w:rsidR="00FE218E" w:rsidRPr="00412EDF">
        <w:rPr>
          <w:rFonts w:eastAsia="Calibri" w:cs="Times New Roman"/>
          <w:b/>
        </w:rPr>
        <w:t>rii pr</w:t>
      </w:r>
      <w:r>
        <w:rPr>
          <w:rFonts w:eastAsia="Calibri" w:cs="Times New Roman"/>
          <w:b/>
        </w:rPr>
        <w:t>oiectelor eligibile prin această măsură</w:t>
      </w:r>
      <w:r w:rsidR="00FE218E" w:rsidRPr="00412EDF">
        <w:rPr>
          <w:rFonts w:eastAsia="Calibri" w:cs="Times New Roman"/>
          <w:b/>
        </w:rPr>
        <w:t>.</w:t>
      </w:r>
    </w:p>
    <w:bookmarkEnd w:id="0"/>
    <w:p w14:paraId="1922660C" w14:textId="77777777" w:rsidR="0055692B" w:rsidRDefault="0055692B"/>
    <w:sectPr w:rsidR="005569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5401"/>
    <w:multiLevelType w:val="hybridMultilevel"/>
    <w:tmpl w:val="CFB28F9A"/>
    <w:lvl w:ilvl="0" w:tplc="1B0AB75E">
      <w:numFmt w:val="bullet"/>
      <w:lvlText w:val="•"/>
      <w:lvlJc w:val="left"/>
      <w:pPr>
        <w:ind w:left="1440" w:hanging="360"/>
      </w:pPr>
      <w:rPr>
        <w:rFonts w:ascii="Times New Roman" w:eastAsia="Times New Roman" w:hAnsi="Times New Roman" w:cs="Times New Roman" w:hint="default"/>
        <w:color w:val="2F3131"/>
        <w:w w:val="103"/>
        <w:sz w:val="23"/>
        <w:szCs w:val="23"/>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E227CE"/>
    <w:multiLevelType w:val="hybridMultilevel"/>
    <w:tmpl w:val="57F82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05079"/>
    <w:multiLevelType w:val="hybridMultilevel"/>
    <w:tmpl w:val="0CBCE8C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0A604185"/>
    <w:multiLevelType w:val="hybridMultilevel"/>
    <w:tmpl w:val="348673CC"/>
    <w:lvl w:ilvl="0" w:tplc="FFFFFFFF">
      <w:numFmt w:val="bullet"/>
      <w:lvlText w:val="•"/>
      <w:lvlJc w:val="left"/>
      <w:pPr>
        <w:ind w:left="1440" w:hanging="360"/>
      </w:pPr>
      <w:rPr>
        <w:rFonts w:ascii="Times New Roman" w:eastAsia="Times New Roman" w:hAnsi="Times New Roman" w:cs="Times New Roman" w:hint="default"/>
        <w:color w:val="2F3131"/>
        <w:w w:val="103"/>
        <w:sz w:val="23"/>
        <w:szCs w:val="23"/>
      </w:rPr>
    </w:lvl>
    <w:lvl w:ilvl="1" w:tplc="04090001">
      <w:start w:val="1"/>
      <w:numFmt w:val="bullet"/>
      <w:lvlText w:val=""/>
      <w:lvlJc w:val="left"/>
      <w:pPr>
        <w:ind w:left="149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13DD4B4D"/>
    <w:multiLevelType w:val="hybridMultilevel"/>
    <w:tmpl w:val="F820914E"/>
    <w:lvl w:ilvl="0" w:tplc="E586FBDA">
      <w:numFmt w:val="bullet"/>
      <w:lvlText w:val="-"/>
      <w:lvlJc w:val="left"/>
      <w:pPr>
        <w:ind w:left="720" w:hanging="360"/>
      </w:pPr>
      <w:rPr>
        <w:rFonts w:ascii="Trebuchet MS" w:eastAsiaTheme="minorHAnsi" w:hAnsi="Trebuchet M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34DC1"/>
    <w:multiLevelType w:val="hybridMultilevel"/>
    <w:tmpl w:val="35FC7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1412F"/>
    <w:multiLevelType w:val="hybridMultilevel"/>
    <w:tmpl w:val="FECED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56EBC"/>
    <w:multiLevelType w:val="hybridMultilevel"/>
    <w:tmpl w:val="F7CE3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52A8D"/>
    <w:multiLevelType w:val="hybridMultilevel"/>
    <w:tmpl w:val="289E99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20C23E3"/>
    <w:multiLevelType w:val="hybridMultilevel"/>
    <w:tmpl w:val="C4A44C6A"/>
    <w:lvl w:ilvl="0" w:tplc="FFFFFFFF">
      <w:start w:val="1"/>
      <w:numFmt w:val="bullet"/>
      <w:lvlText w:val=""/>
      <w:lvlJc w:val="left"/>
      <w:pPr>
        <w:ind w:left="720" w:hanging="360"/>
      </w:pPr>
      <w:rPr>
        <w:rFonts w:ascii="Symbol" w:hAnsi="Symbol" w:hint="default"/>
      </w:rPr>
    </w:lvl>
    <w:lvl w:ilvl="1" w:tplc="1B0AB75E">
      <w:numFmt w:val="bullet"/>
      <w:lvlText w:val="•"/>
      <w:lvlJc w:val="left"/>
      <w:pPr>
        <w:ind w:left="1440" w:hanging="360"/>
      </w:pPr>
      <w:rPr>
        <w:rFonts w:ascii="Times New Roman" w:eastAsia="Times New Roman" w:hAnsi="Times New Roman" w:cs="Times New Roman" w:hint="default"/>
        <w:color w:val="2F3131"/>
        <w:w w:val="103"/>
        <w:sz w:val="23"/>
        <w:szCs w:val="23"/>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D79197D"/>
    <w:multiLevelType w:val="hybridMultilevel"/>
    <w:tmpl w:val="26ECA87A"/>
    <w:lvl w:ilvl="0" w:tplc="E586FBDA">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DC362D"/>
    <w:multiLevelType w:val="hybridMultilevel"/>
    <w:tmpl w:val="091274FE"/>
    <w:lvl w:ilvl="0" w:tplc="BF4E88C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452905C9"/>
    <w:multiLevelType w:val="hybridMultilevel"/>
    <w:tmpl w:val="2A405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1012CA"/>
    <w:multiLevelType w:val="hybridMultilevel"/>
    <w:tmpl w:val="32568BAC"/>
    <w:lvl w:ilvl="0" w:tplc="04090001">
      <w:start w:val="1"/>
      <w:numFmt w:val="bullet"/>
      <w:lvlText w:val=""/>
      <w:lvlJc w:val="left"/>
      <w:pPr>
        <w:ind w:left="1490" w:hanging="360"/>
      </w:pPr>
      <w:rPr>
        <w:rFonts w:ascii="Symbol" w:hAnsi="Symbol" w:hint="default"/>
      </w:rPr>
    </w:lvl>
    <w:lvl w:ilvl="1" w:tplc="B90EEB02">
      <w:numFmt w:val="bullet"/>
      <w:lvlText w:val="-"/>
      <w:lvlJc w:val="left"/>
      <w:pPr>
        <w:ind w:left="2570" w:hanging="720"/>
      </w:pPr>
      <w:rPr>
        <w:rFonts w:ascii="Trebuchet MS" w:eastAsia="Calibri" w:hAnsi="Trebuchet MS" w:cs="Times New Roman" w:hint="default"/>
        <w:b/>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4" w15:restartNumberingAfterBreak="0">
    <w:nsid w:val="55B834E8"/>
    <w:multiLevelType w:val="hybridMultilevel"/>
    <w:tmpl w:val="E21E13AC"/>
    <w:lvl w:ilvl="0" w:tplc="1B0AB75E">
      <w:numFmt w:val="bullet"/>
      <w:lvlText w:val="•"/>
      <w:lvlJc w:val="left"/>
      <w:pPr>
        <w:ind w:left="1429" w:hanging="360"/>
      </w:pPr>
      <w:rPr>
        <w:rFonts w:ascii="Times New Roman" w:eastAsia="Times New Roman" w:hAnsi="Times New Roman" w:cs="Times New Roman" w:hint="default"/>
        <w:color w:val="2F3131"/>
        <w:w w:val="103"/>
        <w:sz w:val="23"/>
        <w:szCs w:val="23"/>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594D21D0"/>
    <w:multiLevelType w:val="hybridMultilevel"/>
    <w:tmpl w:val="27404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6C4EFD"/>
    <w:multiLevelType w:val="hybridMultilevel"/>
    <w:tmpl w:val="247E4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F023BC"/>
    <w:multiLevelType w:val="hybridMultilevel"/>
    <w:tmpl w:val="59D6D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2190254">
    <w:abstractNumId w:val="6"/>
  </w:num>
  <w:num w:numId="2" w16cid:durableId="1702323296">
    <w:abstractNumId w:val="2"/>
  </w:num>
  <w:num w:numId="3" w16cid:durableId="57703381">
    <w:abstractNumId w:val="13"/>
  </w:num>
  <w:num w:numId="4" w16cid:durableId="750081761">
    <w:abstractNumId w:val="15"/>
  </w:num>
  <w:num w:numId="5" w16cid:durableId="1264455737">
    <w:abstractNumId w:val="7"/>
  </w:num>
  <w:num w:numId="6" w16cid:durableId="1678731661">
    <w:abstractNumId w:val="1"/>
  </w:num>
  <w:num w:numId="7" w16cid:durableId="655766201">
    <w:abstractNumId w:val="11"/>
  </w:num>
  <w:num w:numId="8" w16cid:durableId="328485398">
    <w:abstractNumId w:val="17"/>
  </w:num>
  <w:num w:numId="9" w16cid:durableId="742676926">
    <w:abstractNumId w:val="16"/>
  </w:num>
  <w:num w:numId="10" w16cid:durableId="1133523343">
    <w:abstractNumId w:val="8"/>
  </w:num>
  <w:num w:numId="11" w16cid:durableId="1066411605">
    <w:abstractNumId w:val="12"/>
  </w:num>
  <w:num w:numId="12" w16cid:durableId="1640458287">
    <w:abstractNumId w:val="0"/>
  </w:num>
  <w:num w:numId="13" w16cid:durableId="2124810542">
    <w:abstractNumId w:val="3"/>
  </w:num>
  <w:num w:numId="14" w16cid:durableId="1287857813">
    <w:abstractNumId w:val="5"/>
  </w:num>
  <w:num w:numId="15" w16cid:durableId="193690919">
    <w:abstractNumId w:val="9"/>
  </w:num>
  <w:num w:numId="16" w16cid:durableId="1485202821">
    <w:abstractNumId w:val="14"/>
  </w:num>
  <w:num w:numId="17" w16cid:durableId="982201510">
    <w:abstractNumId w:val="4"/>
  </w:num>
  <w:num w:numId="18" w16cid:durableId="12861109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18E"/>
    <w:rsid w:val="000156BD"/>
    <w:rsid w:val="00031CDC"/>
    <w:rsid w:val="000530DE"/>
    <w:rsid w:val="00054050"/>
    <w:rsid w:val="000959FE"/>
    <w:rsid w:val="000B1C11"/>
    <w:rsid w:val="000E6975"/>
    <w:rsid w:val="001A4016"/>
    <w:rsid w:val="001A7392"/>
    <w:rsid w:val="001D0169"/>
    <w:rsid w:val="001D7BC6"/>
    <w:rsid w:val="002251D0"/>
    <w:rsid w:val="00240159"/>
    <w:rsid w:val="002E1EFC"/>
    <w:rsid w:val="00306393"/>
    <w:rsid w:val="0032143F"/>
    <w:rsid w:val="0036337F"/>
    <w:rsid w:val="003A36BB"/>
    <w:rsid w:val="004106F5"/>
    <w:rsid w:val="004353AD"/>
    <w:rsid w:val="00486D23"/>
    <w:rsid w:val="004A738E"/>
    <w:rsid w:val="004F2284"/>
    <w:rsid w:val="00536DB8"/>
    <w:rsid w:val="0055692B"/>
    <w:rsid w:val="005C0AB6"/>
    <w:rsid w:val="005D2FA7"/>
    <w:rsid w:val="006348B7"/>
    <w:rsid w:val="006F6F8D"/>
    <w:rsid w:val="007A6B65"/>
    <w:rsid w:val="007C3A10"/>
    <w:rsid w:val="00815E1A"/>
    <w:rsid w:val="0082137D"/>
    <w:rsid w:val="0082177E"/>
    <w:rsid w:val="008528FA"/>
    <w:rsid w:val="00860E95"/>
    <w:rsid w:val="00864B25"/>
    <w:rsid w:val="008C041E"/>
    <w:rsid w:val="008C718D"/>
    <w:rsid w:val="008F531F"/>
    <w:rsid w:val="00987D7D"/>
    <w:rsid w:val="009A38C4"/>
    <w:rsid w:val="009A44F2"/>
    <w:rsid w:val="009A6BAC"/>
    <w:rsid w:val="00AC5D8A"/>
    <w:rsid w:val="00AD37AE"/>
    <w:rsid w:val="00AD7E1B"/>
    <w:rsid w:val="00B51E75"/>
    <w:rsid w:val="00BA2062"/>
    <w:rsid w:val="00BC5529"/>
    <w:rsid w:val="00C363B5"/>
    <w:rsid w:val="00C93B54"/>
    <w:rsid w:val="00CB22C1"/>
    <w:rsid w:val="00D31816"/>
    <w:rsid w:val="00D57940"/>
    <w:rsid w:val="00E31E59"/>
    <w:rsid w:val="00E75846"/>
    <w:rsid w:val="00EB4055"/>
    <w:rsid w:val="00FC66BA"/>
    <w:rsid w:val="00FE2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E21A5"/>
  <w15:docId w15:val="{62700C90-6F4D-4E21-B62D-BF997BDD9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18E"/>
    <w:pPr>
      <w:spacing w:after="0" w:line="276" w:lineRule="auto"/>
      <w:ind w:firstLine="709"/>
      <w:jc w:val="both"/>
    </w:pPr>
    <w:rPr>
      <w:rFonts w:ascii="Trebuchet MS" w:hAnsi="Trebuchet MS"/>
      <w:lang w:val="ro-RO"/>
    </w:rPr>
  </w:style>
  <w:style w:type="paragraph" w:styleId="Heading2">
    <w:name w:val="heading 2"/>
    <w:basedOn w:val="Normal"/>
    <w:next w:val="Normal"/>
    <w:link w:val="Heading2Char"/>
    <w:uiPriority w:val="9"/>
    <w:unhideWhenUsed/>
    <w:qFormat/>
    <w:rsid w:val="00FE218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218E"/>
    <w:rPr>
      <w:rFonts w:asciiTheme="majorHAnsi" w:eastAsiaTheme="majorEastAsia" w:hAnsiTheme="majorHAnsi" w:cstheme="majorBidi"/>
      <w:color w:val="2F5496" w:themeColor="accent1" w:themeShade="BF"/>
      <w:sz w:val="26"/>
      <w:szCs w:val="26"/>
      <w:lang w:val="ro-RO"/>
    </w:rPr>
  </w:style>
  <w:style w:type="paragraph" w:styleId="ListParagraph">
    <w:name w:val="List Paragraph"/>
    <w:aliases w:val="body 2,List Paragraph1,Normal bullet 2,List Paragraph11,Listă colorată - Accentuare 11,Bullet,Citation List,Antes de enumeración"/>
    <w:basedOn w:val="Normal"/>
    <w:link w:val="ListParagraphChar"/>
    <w:uiPriority w:val="34"/>
    <w:qFormat/>
    <w:rsid w:val="00FE218E"/>
    <w:pPr>
      <w:ind w:left="720"/>
      <w:contextualSpacing/>
    </w:pPr>
  </w:style>
  <w:style w:type="character" w:styleId="Hyperlink">
    <w:name w:val="Hyperlink"/>
    <w:basedOn w:val="DefaultParagraphFont"/>
    <w:uiPriority w:val="99"/>
    <w:unhideWhenUsed/>
    <w:rsid w:val="00FE218E"/>
    <w:rPr>
      <w:color w:val="0563C1" w:themeColor="hyperlink"/>
      <w:u w:val="single"/>
    </w:rPr>
  </w:style>
  <w:style w:type="character" w:customStyle="1" w:styleId="ListParagraphChar">
    <w:name w:val="List Paragraph Char"/>
    <w:aliases w:val="body 2 Char,List Paragraph1 Char,Normal bullet 2 Char,List Paragraph11 Char,Listă colorată - Accentuare 11 Char,Bullet Char,Citation List Char,Antes de enumeración Char"/>
    <w:link w:val="ListParagraph"/>
    <w:uiPriority w:val="34"/>
    <w:locked/>
    <w:rsid w:val="00FE218E"/>
    <w:rPr>
      <w:rFonts w:ascii="Trebuchet MS" w:hAnsi="Trebuchet MS"/>
      <w:lang w:val="ro-RO"/>
    </w:rPr>
  </w:style>
  <w:style w:type="paragraph" w:styleId="BalloonText">
    <w:name w:val="Balloon Text"/>
    <w:basedOn w:val="Normal"/>
    <w:link w:val="BalloonTextChar"/>
    <w:uiPriority w:val="99"/>
    <w:semiHidden/>
    <w:unhideWhenUsed/>
    <w:rsid w:val="00AC5D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D8A"/>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User\AppData\Local\AppData\Local\Users\aharaseniuc\sintact%203.0\cache\Legislatia%20Uniunii%20Europene\temp1317580\12038325.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7</Pages>
  <Words>2820</Words>
  <Characters>16075</Characters>
  <Application>Microsoft Office Word</Application>
  <DocSecurity>0</DocSecurity>
  <Lines>133</Lines>
  <Paragraphs>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GeorgianaPC</cp:lastModifiedBy>
  <cp:revision>16</cp:revision>
  <cp:lastPrinted>2019-06-19T08:43:00Z</cp:lastPrinted>
  <dcterms:created xsi:type="dcterms:W3CDTF">2023-09-15T05:39:00Z</dcterms:created>
  <dcterms:modified xsi:type="dcterms:W3CDTF">2023-09-21T12:16:00Z</dcterms:modified>
</cp:coreProperties>
</file>